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DEB22" w14:textId="5F7D9D79" w:rsidR="00D95B31" w:rsidRDefault="00D05321" w:rsidP="00D05321">
      <w:pPr>
        <w:jc w:val="center"/>
        <w:rPr>
          <w:sz w:val="40"/>
          <w:szCs w:val="36"/>
        </w:rPr>
      </w:pPr>
      <w:r>
        <w:rPr>
          <w:rFonts w:hint="eastAsia"/>
          <w:sz w:val="40"/>
          <w:szCs w:val="36"/>
        </w:rPr>
        <w:t>太陽能光電系統的場域規劃與建置效益</w:t>
      </w:r>
    </w:p>
    <w:p w14:paraId="3990CD8E" w14:textId="698B6022" w:rsidR="008B5F5E" w:rsidRDefault="008B5F5E" w:rsidP="00D05321">
      <w:pPr>
        <w:pStyle w:val="a3"/>
        <w:numPr>
          <w:ilvl w:val="0"/>
          <w:numId w:val="1"/>
        </w:numPr>
        <w:ind w:leftChars="0"/>
        <w:rPr>
          <w:sz w:val="36"/>
          <w:szCs w:val="32"/>
        </w:rPr>
      </w:pPr>
      <w:r>
        <w:rPr>
          <w:rFonts w:hint="eastAsia"/>
          <w:sz w:val="36"/>
          <w:szCs w:val="32"/>
        </w:rPr>
        <w:t>起因</w:t>
      </w:r>
    </w:p>
    <w:p w14:paraId="5EA96400" w14:textId="77777777" w:rsidR="00F869E2" w:rsidRDefault="008B5F5E" w:rsidP="008B5F5E">
      <w:pPr>
        <w:pStyle w:val="a3"/>
        <w:ind w:leftChars="0" w:left="360"/>
        <w:rPr>
          <w:noProof/>
          <w:sz w:val="22"/>
          <w:szCs w:val="20"/>
        </w:rPr>
      </w:pPr>
      <w:r w:rsidRPr="008B5F5E">
        <w:rPr>
          <w:rFonts w:hint="eastAsia"/>
        </w:rPr>
        <w:t>因再生能源政策、政府</w:t>
      </w:r>
      <w:r w:rsidRPr="008B5F5E">
        <w:rPr>
          <w:rFonts w:hint="eastAsia"/>
        </w:rPr>
        <w:t>2025</w:t>
      </w:r>
      <w:r w:rsidRPr="008B5F5E">
        <w:rPr>
          <w:rFonts w:hint="eastAsia"/>
        </w:rPr>
        <w:t>年光電建置量要達成</w:t>
      </w:r>
      <w:r w:rsidRPr="008B5F5E">
        <w:rPr>
          <w:rFonts w:hint="eastAsia"/>
        </w:rPr>
        <w:t>20GW</w:t>
      </w:r>
      <w:r w:rsidRPr="008B5F5E">
        <w:rPr>
          <w:rFonts w:hint="eastAsia"/>
        </w:rPr>
        <w:t>的目標，再生能源的推動</w:t>
      </w:r>
      <w:r>
        <w:rPr>
          <w:rFonts w:hint="eastAsia"/>
        </w:rPr>
        <w:t>有三大方向，分別是中央與地方共同推動、產業園區及畜、農、</w:t>
      </w:r>
      <w:proofErr w:type="gramStart"/>
      <w:r>
        <w:rPr>
          <w:rFonts w:hint="eastAsia"/>
        </w:rPr>
        <w:t>漁電共生</w:t>
      </w:r>
      <w:proofErr w:type="gramEnd"/>
    </w:p>
    <w:p w14:paraId="6450F47F" w14:textId="43BDCDF8" w:rsidR="00D05321" w:rsidRDefault="00F869E2" w:rsidP="008B5F5E">
      <w:pPr>
        <w:pStyle w:val="a3"/>
        <w:ind w:leftChars="0" w:left="360"/>
        <w:rPr>
          <w:sz w:val="22"/>
          <w:szCs w:val="20"/>
        </w:rPr>
      </w:pPr>
      <w:r>
        <w:rPr>
          <w:rFonts w:hint="eastAsia"/>
          <w:noProof/>
          <w:sz w:val="22"/>
          <w:szCs w:val="20"/>
        </w:rPr>
        <w:drawing>
          <wp:inline distT="0" distB="0" distL="0" distR="0" wp14:anchorId="5BB88085" wp14:editId="1A70A79D">
            <wp:extent cx="3028950" cy="2966720"/>
            <wp:effectExtent l="0" t="0" r="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6" r="19456"/>
                    <a:stretch/>
                  </pic:blipFill>
                  <pic:spPr bwMode="auto">
                    <a:xfrm>
                      <a:off x="0" y="0"/>
                      <a:ext cx="302895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D84B2" w14:textId="77777777" w:rsidR="00F869E2" w:rsidRPr="007B0D67" w:rsidRDefault="00F869E2" w:rsidP="008B5F5E">
      <w:pPr>
        <w:pStyle w:val="a3"/>
        <w:ind w:leftChars="0" w:left="360"/>
        <w:rPr>
          <w:noProof/>
          <w:szCs w:val="24"/>
        </w:rPr>
      </w:pPr>
      <w:r w:rsidRPr="007B0D67">
        <w:rPr>
          <w:rFonts w:hint="eastAsia"/>
          <w:szCs w:val="24"/>
        </w:rPr>
        <w:t>另外也針對用電大戶制定法規，藉由強制裝設光電設備，讓再生能源能夠減輕火力所帶來的汙染</w:t>
      </w:r>
    </w:p>
    <w:p w14:paraId="63937EA7" w14:textId="43088298" w:rsidR="00F869E2" w:rsidRDefault="00F869E2" w:rsidP="008B5F5E">
      <w:pPr>
        <w:pStyle w:val="a3"/>
        <w:ind w:leftChars="0" w:left="360"/>
        <w:rPr>
          <w:sz w:val="22"/>
          <w:szCs w:val="20"/>
        </w:rPr>
      </w:pPr>
      <w:r>
        <w:rPr>
          <w:rFonts w:hint="eastAsia"/>
          <w:noProof/>
          <w:sz w:val="22"/>
          <w:szCs w:val="20"/>
        </w:rPr>
        <w:drawing>
          <wp:inline distT="0" distB="0" distL="0" distR="0" wp14:anchorId="4E451497" wp14:editId="2ADD0EBA">
            <wp:extent cx="3257550" cy="2966720"/>
            <wp:effectExtent l="0" t="0" r="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5" t="-1070" r="18733" b="1070"/>
                    <a:stretch/>
                  </pic:blipFill>
                  <pic:spPr bwMode="auto">
                    <a:xfrm>
                      <a:off x="0" y="0"/>
                      <a:ext cx="325755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EA92" w14:textId="35FE5454" w:rsidR="00F869E2" w:rsidRDefault="00F869E2" w:rsidP="008B5F5E">
      <w:pPr>
        <w:pStyle w:val="a3"/>
        <w:ind w:leftChars="0" w:left="360"/>
        <w:rPr>
          <w:sz w:val="22"/>
          <w:szCs w:val="20"/>
        </w:rPr>
      </w:pPr>
    </w:p>
    <w:p w14:paraId="78F5DF85" w14:textId="0B8CFCB0" w:rsidR="00F869E2" w:rsidRDefault="00F869E2" w:rsidP="008B5F5E">
      <w:pPr>
        <w:pStyle w:val="a3"/>
        <w:ind w:leftChars="0" w:left="360"/>
        <w:rPr>
          <w:sz w:val="22"/>
          <w:szCs w:val="20"/>
        </w:rPr>
      </w:pPr>
    </w:p>
    <w:p w14:paraId="3AC699B8" w14:textId="70040101" w:rsidR="00F869E2" w:rsidRDefault="00F869E2" w:rsidP="008B5F5E">
      <w:pPr>
        <w:pStyle w:val="a3"/>
        <w:ind w:leftChars="0" w:left="360"/>
        <w:rPr>
          <w:sz w:val="22"/>
          <w:szCs w:val="20"/>
        </w:rPr>
      </w:pPr>
    </w:p>
    <w:p w14:paraId="2B502288" w14:textId="77777777" w:rsidR="007B0D67" w:rsidRDefault="00F869E2" w:rsidP="007B0D67">
      <w:pPr>
        <w:pStyle w:val="a3"/>
        <w:ind w:leftChars="0" w:left="360"/>
        <w:rPr>
          <w:noProof/>
          <w:szCs w:val="24"/>
        </w:rPr>
      </w:pPr>
      <w:r w:rsidRPr="007B0D67">
        <w:rPr>
          <w:rFonts w:hint="eastAsia"/>
          <w:szCs w:val="24"/>
        </w:rPr>
        <w:lastRenderedPageBreak/>
        <w:t>政府也同樣鼓勵</w:t>
      </w:r>
      <w:r w:rsidR="007B0D67" w:rsidRPr="007B0D67">
        <w:rPr>
          <w:rFonts w:hint="eastAsia"/>
          <w:szCs w:val="24"/>
        </w:rPr>
        <w:t>民眾裝設光電系統在自宅屋頂，可提升屋頂結構安全、美化市容、屋主免出資等好處</w:t>
      </w:r>
    </w:p>
    <w:p w14:paraId="5BA1B3A1" w14:textId="3C499219" w:rsidR="007B0D67" w:rsidRDefault="007B0D67" w:rsidP="007B0D67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FC10EDF" wp14:editId="4BFE8022">
            <wp:extent cx="3530600" cy="296672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1" r="11390"/>
                    <a:stretch/>
                  </pic:blipFill>
                  <pic:spPr bwMode="auto">
                    <a:xfrm>
                      <a:off x="0" y="0"/>
                      <a:ext cx="353060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CB158" w14:textId="77777777" w:rsidR="00C9715B" w:rsidRDefault="007B0D67" w:rsidP="007B0D67">
      <w:pPr>
        <w:pStyle w:val="a3"/>
        <w:ind w:leftChars="0" w:left="360"/>
        <w:rPr>
          <w:noProof/>
          <w:szCs w:val="24"/>
        </w:rPr>
      </w:pPr>
      <w:r>
        <w:rPr>
          <w:rFonts w:hint="eastAsia"/>
          <w:szCs w:val="24"/>
        </w:rPr>
        <w:t>而裝設光電裝置所發的電也可躉售給台電，因此民間發電量各縣市</w:t>
      </w:r>
      <w:r w:rsidR="00C9715B">
        <w:rPr>
          <w:rFonts w:hint="eastAsia"/>
          <w:szCs w:val="24"/>
        </w:rPr>
        <w:t>都位居第一，可以減少對火力發電的需求</w:t>
      </w:r>
    </w:p>
    <w:p w14:paraId="6D76A8FD" w14:textId="76CC6C89" w:rsidR="007B0D67" w:rsidRDefault="00C9715B" w:rsidP="007B0D67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900FF89" wp14:editId="61F4C33F">
            <wp:extent cx="3263900" cy="2966720"/>
            <wp:effectExtent l="0" t="0" r="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1" r="22587"/>
                    <a:stretch/>
                  </pic:blipFill>
                  <pic:spPr bwMode="auto">
                    <a:xfrm>
                      <a:off x="0" y="0"/>
                      <a:ext cx="326390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77DF2" w14:textId="1E88FF10" w:rsidR="00C9715B" w:rsidRDefault="00C9715B" w:rsidP="00C9715B">
      <w:pPr>
        <w:pStyle w:val="a3"/>
        <w:numPr>
          <w:ilvl w:val="0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建置</w:t>
      </w:r>
    </w:p>
    <w:p w14:paraId="22D2782E" w14:textId="77777777" w:rsidR="00C9715B" w:rsidRDefault="00C9715B" w:rsidP="00C9715B">
      <w:pPr>
        <w:pStyle w:val="a3"/>
        <w:ind w:leftChars="0" w:left="360"/>
        <w:rPr>
          <w:noProof/>
          <w:szCs w:val="24"/>
        </w:rPr>
      </w:pPr>
      <w:r>
        <w:rPr>
          <w:rFonts w:hint="eastAsia"/>
          <w:szCs w:val="24"/>
        </w:rPr>
        <w:t>以下是太陽能光電系統架構圖</w:t>
      </w:r>
    </w:p>
    <w:p w14:paraId="08ADB94B" w14:textId="7F5932A8" w:rsidR="00C9715B" w:rsidRDefault="00C9715B" w:rsidP="00C9715B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4F8A2C6E" wp14:editId="22DD163A">
            <wp:extent cx="3619500" cy="2966720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9" r="19215"/>
                    <a:stretch/>
                  </pic:blipFill>
                  <pic:spPr bwMode="auto">
                    <a:xfrm>
                      <a:off x="0" y="0"/>
                      <a:ext cx="361950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B9DC6" w14:textId="77777777" w:rsidR="00E36484" w:rsidRDefault="002803E3" w:rsidP="00C9715B">
      <w:pPr>
        <w:pStyle w:val="a3"/>
        <w:ind w:leftChars="0" w:left="360"/>
        <w:rPr>
          <w:noProof/>
          <w:szCs w:val="24"/>
        </w:rPr>
      </w:pPr>
      <w:r>
        <w:rPr>
          <w:rFonts w:hint="eastAsia"/>
          <w:szCs w:val="24"/>
        </w:rPr>
        <w:t>市電</w:t>
      </w:r>
      <w:proofErr w:type="gramStart"/>
      <w:r>
        <w:rPr>
          <w:rFonts w:hint="eastAsia"/>
          <w:szCs w:val="24"/>
        </w:rPr>
        <w:t>併</w:t>
      </w:r>
      <w:proofErr w:type="gramEnd"/>
      <w:r>
        <w:rPr>
          <w:rFonts w:hint="eastAsia"/>
          <w:szCs w:val="24"/>
        </w:rPr>
        <w:t>聯</w:t>
      </w:r>
      <w:r w:rsidR="00C9715B">
        <w:rPr>
          <w:rFonts w:hint="eastAsia"/>
          <w:szCs w:val="24"/>
        </w:rPr>
        <w:t>光電系統</w:t>
      </w:r>
      <w:r>
        <w:rPr>
          <w:rFonts w:hint="eastAsia"/>
          <w:szCs w:val="24"/>
        </w:rPr>
        <w:t>由</w:t>
      </w:r>
      <w:r>
        <w:rPr>
          <w:rFonts w:hint="eastAsia"/>
          <w:szCs w:val="24"/>
        </w:rPr>
        <w:t>太陽能發電系統模組、變流器、交流配電箱、躉售電錶箱及</w:t>
      </w:r>
      <w:r>
        <w:rPr>
          <w:rFonts w:hint="eastAsia"/>
          <w:szCs w:val="24"/>
        </w:rPr>
        <w:t>市電</w:t>
      </w:r>
      <w:proofErr w:type="gramStart"/>
      <w:r>
        <w:rPr>
          <w:rFonts w:hint="eastAsia"/>
          <w:szCs w:val="24"/>
        </w:rPr>
        <w:t>併</w:t>
      </w:r>
      <w:proofErr w:type="gramEnd"/>
      <w:r>
        <w:rPr>
          <w:rFonts w:hint="eastAsia"/>
          <w:szCs w:val="24"/>
        </w:rPr>
        <w:t>聯</w:t>
      </w:r>
      <w:r>
        <w:rPr>
          <w:rFonts w:hint="eastAsia"/>
          <w:szCs w:val="24"/>
        </w:rPr>
        <w:t>設計規劃組成，設置流程有三大把關，一是產品和施工皆符合</w:t>
      </w:r>
      <w:r w:rsidRPr="00E36484">
        <w:rPr>
          <w:rFonts w:hint="eastAsia"/>
          <w:szCs w:val="24"/>
        </w:rPr>
        <w:t>規定，二是申設</w:t>
      </w:r>
      <w:r w:rsidR="00E36484" w:rsidRPr="00E36484">
        <w:rPr>
          <w:rFonts w:hint="eastAsia"/>
          <w:szCs w:val="24"/>
        </w:rPr>
        <w:t>會經過審查，發給</w:t>
      </w:r>
      <w:r w:rsidR="00E36484" w:rsidRPr="00E36484">
        <w:rPr>
          <w:rFonts w:asciiTheme="minorEastAsia" w:hAnsiTheme="minorEastAsia" w:hint="eastAsia"/>
          <w:szCs w:val="24"/>
        </w:rPr>
        <w:t>「</w:t>
      </w:r>
      <w:r w:rsidR="00E36484" w:rsidRPr="00E36484">
        <w:rPr>
          <w:rFonts w:hint="eastAsia"/>
          <w:szCs w:val="24"/>
        </w:rPr>
        <w:t>同意備案審</w:t>
      </w:r>
      <w:r w:rsidR="00E36484" w:rsidRPr="00E36484">
        <w:rPr>
          <w:rFonts w:asciiTheme="minorEastAsia" w:hAnsiTheme="minorEastAsia" w:hint="eastAsia"/>
          <w:szCs w:val="24"/>
        </w:rPr>
        <w:t>」</w:t>
      </w:r>
      <w:r w:rsidR="00E36484" w:rsidRPr="00E36484">
        <w:rPr>
          <w:rFonts w:hint="eastAsia"/>
          <w:szCs w:val="24"/>
        </w:rPr>
        <w:t>、</w:t>
      </w:r>
      <w:r w:rsidR="00E36484" w:rsidRPr="00E36484">
        <w:rPr>
          <w:rFonts w:asciiTheme="minorEastAsia" w:hAnsiTheme="minorEastAsia" w:hint="eastAsia"/>
          <w:szCs w:val="24"/>
        </w:rPr>
        <w:t>「</w:t>
      </w:r>
      <w:r w:rsidR="00E36484" w:rsidRPr="00E36484">
        <w:rPr>
          <w:rFonts w:hint="eastAsia"/>
          <w:szCs w:val="24"/>
        </w:rPr>
        <w:t>設備登記函</w:t>
      </w:r>
      <w:r w:rsidR="00E36484" w:rsidRPr="00E36484">
        <w:rPr>
          <w:rFonts w:asciiTheme="minorEastAsia" w:hAnsiTheme="minorEastAsia" w:hint="eastAsia"/>
          <w:szCs w:val="24"/>
        </w:rPr>
        <w:t>」，三是保證購電</w:t>
      </w:r>
      <w:r w:rsidR="00E36484">
        <w:rPr>
          <w:rFonts w:asciiTheme="minorEastAsia" w:hAnsiTheme="minorEastAsia" w:hint="eastAsia"/>
          <w:szCs w:val="24"/>
        </w:rPr>
        <w:t>20年且利潤合理</w:t>
      </w:r>
    </w:p>
    <w:p w14:paraId="1BF94ED8" w14:textId="46B1F1F1" w:rsidR="00C9715B" w:rsidRDefault="00E36484" w:rsidP="00C9715B">
      <w:pPr>
        <w:pStyle w:val="a3"/>
        <w:ind w:leftChars="0" w:left="36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ACC9A91" wp14:editId="5234CD11">
            <wp:extent cx="3625850" cy="2966720"/>
            <wp:effectExtent l="0" t="0" r="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5" r="20539"/>
                    <a:stretch/>
                  </pic:blipFill>
                  <pic:spPr bwMode="auto">
                    <a:xfrm>
                      <a:off x="0" y="0"/>
                      <a:ext cx="362585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B81EB" w14:textId="6FD3E644" w:rsidR="004801BB" w:rsidRDefault="004801BB" w:rsidP="00C9715B">
      <w:pPr>
        <w:pStyle w:val="a3"/>
        <w:ind w:leftChars="0" w:left="360"/>
        <w:rPr>
          <w:szCs w:val="24"/>
        </w:rPr>
      </w:pPr>
    </w:p>
    <w:p w14:paraId="2F35AD00" w14:textId="393A9ADD" w:rsidR="004801BB" w:rsidRDefault="004801BB" w:rsidP="00C9715B">
      <w:pPr>
        <w:pStyle w:val="a3"/>
        <w:ind w:leftChars="0" w:left="360"/>
        <w:rPr>
          <w:szCs w:val="24"/>
        </w:rPr>
      </w:pPr>
    </w:p>
    <w:p w14:paraId="1853DD2A" w14:textId="645855AB" w:rsidR="004801BB" w:rsidRDefault="004801BB" w:rsidP="00C9715B">
      <w:pPr>
        <w:pStyle w:val="a3"/>
        <w:ind w:leftChars="0" w:left="360"/>
        <w:rPr>
          <w:szCs w:val="24"/>
        </w:rPr>
      </w:pPr>
    </w:p>
    <w:p w14:paraId="2BDB70EA" w14:textId="1C879B26" w:rsidR="004801BB" w:rsidRDefault="004801BB" w:rsidP="00C9715B">
      <w:pPr>
        <w:pStyle w:val="a3"/>
        <w:ind w:leftChars="0" w:left="360"/>
        <w:rPr>
          <w:szCs w:val="24"/>
        </w:rPr>
      </w:pPr>
    </w:p>
    <w:p w14:paraId="1957C7FD" w14:textId="579FFDD0" w:rsidR="004801BB" w:rsidRDefault="004801BB" w:rsidP="00C9715B">
      <w:pPr>
        <w:pStyle w:val="a3"/>
        <w:ind w:leftChars="0" w:left="360"/>
        <w:rPr>
          <w:szCs w:val="24"/>
        </w:rPr>
      </w:pPr>
    </w:p>
    <w:p w14:paraId="2FD90AA7" w14:textId="347A6656" w:rsidR="004801BB" w:rsidRDefault="004801BB" w:rsidP="00C9715B">
      <w:pPr>
        <w:pStyle w:val="a3"/>
        <w:ind w:leftChars="0" w:left="360"/>
        <w:rPr>
          <w:szCs w:val="24"/>
        </w:rPr>
      </w:pPr>
    </w:p>
    <w:p w14:paraId="56B4B786" w14:textId="6DF1780D" w:rsidR="004801BB" w:rsidRDefault="004801BB" w:rsidP="00C9715B">
      <w:pPr>
        <w:pStyle w:val="a3"/>
        <w:ind w:leftChars="0" w:left="360"/>
        <w:rPr>
          <w:szCs w:val="24"/>
        </w:rPr>
      </w:pPr>
    </w:p>
    <w:p w14:paraId="63978BE6" w14:textId="77777777" w:rsidR="004801BB" w:rsidRDefault="004801BB" w:rsidP="00C9715B">
      <w:pPr>
        <w:pStyle w:val="a3"/>
        <w:ind w:leftChars="0" w:left="360"/>
        <w:rPr>
          <w:rFonts w:hint="eastAsia"/>
          <w:szCs w:val="24"/>
        </w:rPr>
      </w:pPr>
    </w:p>
    <w:p w14:paraId="766507C4" w14:textId="1E2013C1" w:rsidR="003C3975" w:rsidRDefault="00E36484" w:rsidP="00C9715B">
      <w:pPr>
        <w:pStyle w:val="a3"/>
        <w:ind w:leftChars="0" w:left="360"/>
        <w:rPr>
          <w:szCs w:val="24"/>
        </w:rPr>
      </w:pPr>
      <w:r>
        <w:rPr>
          <w:rFonts w:hint="eastAsia"/>
          <w:szCs w:val="24"/>
        </w:rPr>
        <w:lastRenderedPageBreak/>
        <w:t>設計流程工作</w:t>
      </w:r>
      <w:r w:rsidR="003C3975">
        <w:rPr>
          <w:rFonts w:hint="eastAsia"/>
          <w:szCs w:val="24"/>
        </w:rPr>
        <w:t>需要進行相當多的討論，往往耗時長達半年之久。</w:t>
      </w:r>
    </w:p>
    <w:p w14:paraId="16FDCE25" w14:textId="12B778A8" w:rsidR="00E36484" w:rsidRDefault="004801BB" w:rsidP="004801BB">
      <w:pPr>
        <w:pStyle w:val="a3"/>
        <w:ind w:leftChars="0" w:left="360"/>
        <w:rPr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0C49AA" wp14:editId="7BAC5DE2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270500" cy="8162925"/>
            <wp:effectExtent l="0" t="0" r="0" b="0"/>
            <wp:wrapSquare wrapText="bothSides"/>
            <wp:docPr id="31" name="資料庫圖表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4"/>
        </w:rPr>
        <w:t>以下是必須經歷工作及規劃</w:t>
      </w:r>
    </w:p>
    <w:p w14:paraId="239C91AF" w14:textId="5BE9AAD0" w:rsidR="004801BB" w:rsidRDefault="004801BB" w:rsidP="004801BB">
      <w:pPr>
        <w:pStyle w:val="a3"/>
        <w:ind w:leftChars="0" w:left="360"/>
        <w:rPr>
          <w:szCs w:val="24"/>
        </w:rPr>
      </w:pPr>
    </w:p>
    <w:p w14:paraId="54F342B7" w14:textId="77777777" w:rsidR="00C405B4" w:rsidRDefault="004801BB" w:rsidP="004801BB">
      <w:pPr>
        <w:pStyle w:val="a3"/>
        <w:ind w:leftChars="0" w:left="360"/>
        <w:rPr>
          <w:noProof/>
          <w:szCs w:val="24"/>
        </w:rPr>
      </w:pPr>
      <w:r>
        <w:rPr>
          <w:rFonts w:hint="eastAsia"/>
          <w:szCs w:val="24"/>
        </w:rPr>
        <w:lastRenderedPageBreak/>
        <w:t>以下為設計流程圖</w:t>
      </w:r>
      <w:r>
        <w:rPr>
          <w:rFonts w:hint="eastAsia"/>
          <w:szCs w:val="24"/>
        </w:rPr>
        <w:t>:</w:t>
      </w:r>
    </w:p>
    <w:p w14:paraId="2E4ADB94" w14:textId="224DDA39" w:rsidR="004801BB" w:rsidRDefault="004801BB" w:rsidP="004801BB">
      <w:pPr>
        <w:pStyle w:val="a3"/>
        <w:ind w:leftChars="0" w:left="360"/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F3E7441" wp14:editId="6E1B2456">
            <wp:extent cx="2759529" cy="2542340"/>
            <wp:effectExtent l="0" t="0" r="317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0" t="16147" r="32304" b="24026"/>
                    <a:stretch/>
                  </pic:blipFill>
                  <pic:spPr bwMode="auto">
                    <a:xfrm>
                      <a:off x="0" y="0"/>
                      <a:ext cx="2771550" cy="255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9949A" w14:textId="5BD49F03" w:rsidR="00C405B4" w:rsidRDefault="00C405B4" w:rsidP="004801BB">
      <w:pPr>
        <w:pStyle w:val="a3"/>
        <w:ind w:leftChars="0" w:left="360"/>
        <w:rPr>
          <w:noProof/>
          <w:szCs w:val="24"/>
        </w:rPr>
      </w:pPr>
      <w:r>
        <w:rPr>
          <w:rFonts w:hint="eastAsia"/>
          <w:noProof/>
          <w:szCs w:val="24"/>
        </w:rPr>
        <w:t>系統建置</w:t>
      </w:r>
      <w:r>
        <w:rPr>
          <w:noProof/>
          <w:szCs w:val="24"/>
        </w:rPr>
        <w:softHyphen/>
      </w:r>
      <w:r>
        <w:rPr>
          <w:rFonts w:hint="eastAsia"/>
          <w:noProof/>
          <w:szCs w:val="24"/>
        </w:rPr>
        <w:t>—勘查與評估</w:t>
      </w:r>
    </w:p>
    <w:p w14:paraId="78F157B6" w14:textId="2EC9EE60" w:rsidR="00C405B4" w:rsidRDefault="00C405B4" w:rsidP="00C405B4">
      <w:pPr>
        <w:pStyle w:val="a3"/>
        <w:numPr>
          <w:ilvl w:val="0"/>
          <w:numId w:val="2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確認合法區域</w:t>
      </w:r>
    </w:p>
    <w:p w14:paraId="2164B03E" w14:textId="7DA39E11" w:rsidR="00C405B4" w:rsidRDefault="00C405B4" w:rsidP="00C405B4">
      <w:pPr>
        <w:pStyle w:val="a3"/>
        <w:numPr>
          <w:ilvl w:val="0"/>
          <w:numId w:val="2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初步查詢確認饋線容量</w:t>
      </w:r>
    </w:p>
    <w:p w14:paraId="5C128097" w14:textId="77777777" w:rsidR="00C405B4" w:rsidRDefault="00C405B4" w:rsidP="00C405B4">
      <w:pPr>
        <w:pStyle w:val="a3"/>
        <w:numPr>
          <w:ilvl w:val="0"/>
          <w:numId w:val="2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初步配置圖</w:t>
      </w:r>
    </w:p>
    <w:p w14:paraId="13C1FFAD" w14:textId="4CDC0842" w:rsidR="00C405B4" w:rsidRDefault="00C405B4" w:rsidP="00C405B4">
      <w:pPr>
        <w:pStyle w:val="a3"/>
        <w:ind w:leftChars="0" w:left="720"/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1949D55" wp14:editId="22D2EE2B">
            <wp:extent cx="2710543" cy="2047972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0" t="4771" r="18785"/>
                    <a:stretch/>
                  </pic:blipFill>
                  <pic:spPr bwMode="auto">
                    <a:xfrm>
                      <a:off x="0" y="0"/>
                      <a:ext cx="2718983" cy="2054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386A9" w14:textId="35764039" w:rsidR="00C405B4" w:rsidRDefault="00C405B4" w:rsidP="00C405B4">
      <w:pPr>
        <w:pStyle w:val="a3"/>
        <w:ind w:leftChars="0" w:left="720"/>
        <w:rPr>
          <w:noProof/>
          <w:szCs w:val="24"/>
        </w:rPr>
      </w:pPr>
      <w:r>
        <w:rPr>
          <w:rFonts w:hint="eastAsia"/>
          <w:noProof/>
          <w:szCs w:val="24"/>
        </w:rPr>
        <w:t>建置形式</w:t>
      </w:r>
      <w:r>
        <w:rPr>
          <w:rFonts w:hint="eastAsia"/>
          <w:noProof/>
          <w:szCs w:val="24"/>
        </w:rPr>
        <w:t>:</w:t>
      </w:r>
      <w:r>
        <w:rPr>
          <w:rFonts w:hint="eastAsia"/>
          <w:noProof/>
          <w:szCs w:val="24"/>
        </w:rPr>
        <w:t>棚架式、平鋪式、固定式、追日式</w:t>
      </w:r>
      <w:r>
        <w:rPr>
          <w:rFonts w:hint="eastAsia"/>
          <w:noProof/>
          <w:szCs w:val="24"/>
        </w:rPr>
        <w:t>(</w:t>
      </w:r>
      <w:r>
        <w:rPr>
          <w:rFonts w:hint="eastAsia"/>
          <w:noProof/>
          <w:szCs w:val="24"/>
        </w:rPr>
        <w:t>較少</w:t>
      </w:r>
      <w:r>
        <w:rPr>
          <w:rFonts w:hint="eastAsia"/>
          <w:noProof/>
          <w:szCs w:val="24"/>
        </w:rPr>
        <w:t>)</w:t>
      </w:r>
    </w:p>
    <w:p w14:paraId="303598EE" w14:textId="148AA898" w:rsidR="00C405B4" w:rsidRDefault="00C405B4" w:rsidP="00C405B4">
      <w:pPr>
        <w:pStyle w:val="a3"/>
        <w:ind w:leftChars="0" w:left="720"/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056FFC2" wp14:editId="519C2436">
            <wp:extent cx="2974476" cy="2623457"/>
            <wp:effectExtent l="0" t="0" r="0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0" r="18166"/>
                    <a:stretch/>
                  </pic:blipFill>
                  <pic:spPr bwMode="auto">
                    <a:xfrm>
                      <a:off x="0" y="0"/>
                      <a:ext cx="2992218" cy="263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998D" w14:textId="4B1F0CD4" w:rsidR="00C405B4" w:rsidRDefault="00AB23A2" w:rsidP="00AB23A2">
      <w:pPr>
        <w:pStyle w:val="a3"/>
        <w:numPr>
          <w:ilvl w:val="0"/>
          <w:numId w:val="1"/>
        </w:numPr>
        <w:ind w:leftChars="0"/>
        <w:rPr>
          <w:noProof/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t>儲能系統應用及效益</w:t>
      </w:r>
    </w:p>
    <w:p w14:paraId="013C0127" w14:textId="66F85FD0" w:rsidR="00AB23A2" w:rsidRPr="00F31E28" w:rsidRDefault="00AB23A2" w:rsidP="00F31E28">
      <w:pPr>
        <w:pStyle w:val="a3"/>
        <w:ind w:leftChars="0" w:left="360"/>
        <w:rPr>
          <w:rFonts w:hint="eastAsia"/>
          <w:noProof/>
          <w:szCs w:val="24"/>
        </w:rPr>
      </w:pPr>
      <w:r>
        <w:rPr>
          <w:rFonts w:hint="eastAsia"/>
          <w:noProof/>
          <w:szCs w:val="24"/>
        </w:rPr>
        <w:t>整合創能、節能、儲能</w:t>
      </w:r>
      <w:r>
        <w:rPr>
          <w:rFonts w:asciiTheme="minorEastAsia" w:hAnsiTheme="minorEastAsia" w:hint="eastAsia"/>
          <w:noProof/>
          <w:szCs w:val="24"/>
        </w:rPr>
        <w:t>→</w:t>
      </w:r>
      <w:r>
        <w:rPr>
          <w:rFonts w:hint="eastAsia"/>
          <w:noProof/>
          <w:szCs w:val="24"/>
        </w:rPr>
        <w:t>融合</w:t>
      </w:r>
      <w:r w:rsidR="00F31E28">
        <w:rPr>
          <w:rFonts w:hint="eastAsia"/>
          <w:noProof/>
          <w:szCs w:val="24"/>
        </w:rPr>
        <w:t>發電、儲電、供電</w:t>
      </w:r>
    </w:p>
    <w:p w14:paraId="06ECC470" w14:textId="67DA8CD7" w:rsidR="00F31E28" w:rsidRDefault="00F31E28" w:rsidP="00F31E28">
      <w:pPr>
        <w:pStyle w:val="a3"/>
        <w:numPr>
          <w:ilvl w:val="1"/>
          <w:numId w:val="1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在離峰與尖峰電力緩衝需求</w:t>
      </w:r>
    </w:p>
    <w:p w14:paraId="465A0C37" w14:textId="5004E6A3" w:rsidR="00F31E28" w:rsidRDefault="00F31E28" w:rsidP="00F31E28">
      <w:pPr>
        <w:pStyle w:val="a3"/>
        <w:numPr>
          <w:ilvl w:val="1"/>
          <w:numId w:val="1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周邊設備電壓支持</w:t>
      </w:r>
    </w:p>
    <w:p w14:paraId="6710E443" w14:textId="483BF6BE" w:rsidR="00F31E28" w:rsidRDefault="00F31E28" w:rsidP="00F31E28">
      <w:pPr>
        <w:pStyle w:val="a3"/>
        <w:numPr>
          <w:ilvl w:val="1"/>
          <w:numId w:val="1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整合</w:t>
      </w:r>
      <w:r>
        <w:rPr>
          <w:rFonts w:hint="eastAsia"/>
          <w:noProof/>
          <w:szCs w:val="24"/>
        </w:rPr>
        <w:t>創能、節能、儲能</w:t>
      </w:r>
      <w:r>
        <w:rPr>
          <w:rFonts w:hint="eastAsia"/>
          <w:noProof/>
          <w:szCs w:val="24"/>
        </w:rPr>
        <w:t>為一系統</w:t>
      </w:r>
      <w:r>
        <w:rPr>
          <w:noProof/>
          <w:szCs w:val="24"/>
        </w:rPr>
        <w:drawing>
          <wp:inline distT="0" distB="0" distL="0" distR="0" wp14:anchorId="023119EE" wp14:editId="30BC70B1">
            <wp:extent cx="3303451" cy="2966466"/>
            <wp:effectExtent l="0" t="0" r="0" b="571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8" r="19714"/>
                    <a:stretch/>
                  </pic:blipFill>
                  <pic:spPr bwMode="auto">
                    <a:xfrm>
                      <a:off x="0" y="0"/>
                      <a:ext cx="3303734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05E47" w14:textId="77777777" w:rsidR="000E7F16" w:rsidRDefault="00F31E28" w:rsidP="00F31E28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t>用電節費</w:t>
      </w:r>
      <w:r>
        <w:rPr>
          <w:rFonts w:hint="eastAsia"/>
          <w:noProof/>
          <w:szCs w:val="24"/>
        </w:rPr>
        <w:t>:</w:t>
      </w:r>
      <w:r>
        <w:rPr>
          <w:rFonts w:hint="eastAsia"/>
          <w:noProof/>
          <w:szCs w:val="24"/>
        </w:rPr>
        <w:t>有穩定再生能源供電</w:t>
      </w:r>
      <w:r w:rsidR="000E7F16">
        <w:rPr>
          <w:rFonts w:hint="eastAsia"/>
          <w:noProof/>
          <w:szCs w:val="24"/>
        </w:rPr>
        <w:t>，且用電可轉移，消峰塡谷</w:t>
      </w:r>
    </w:p>
    <w:p w14:paraId="03FA3C02" w14:textId="7F870D91" w:rsidR="000E7F16" w:rsidRDefault="000E7F16" w:rsidP="000E7F16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E9A1445" wp14:editId="49744FBC">
            <wp:extent cx="3336290" cy="2819602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6" t="4954" r="16206"/>
                    <a:stretch/>
                  </pic:blipFill>
                  <pic:spPr bwMode="auto">
                    <a:xfrm>
                      <a:off x="0" y="0"/>
                      <a:ext cx="3336471" cy="281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06E68" w14:textId="53EB6C6E" w:rsidR="000E7F16" w:rsidRDefault="000E7F16" w:rsidP="000E7F16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t>應用場所</w:t>
      </w:r>
      <w:r>
        <w:rPr>
          <w:rFonts w:hint="eastAsia"/>
          <w:noProof/>
          <w:szCs w:val="24"/>
        </w:rPr>
        <w:t>:</w:t>
      </w:r>
    </w:p>
    <w:p w14:paraId="09AB8DD5" w14:textId="375F86DE" w:rsidR="000E7F16" w:rsidRDefault="000E7F16" w:rsidP="000E7F16">
      <w:pPr>
        <w:pStyle w:val="a3"/>
        <w:numPr>
          <w:ilvl w:val="0"/>
          <w:numId w:val="3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中大型工商業之節能獲部斷電應用</w:t>
      </w:r>
    </w:p>
    <w:p w14:paraId="66C5CD03" w14:textId="631130FD" w:rsidR="000E7F16" w:rsidRDefault="000E7F16" w:rsidP="000E7F16">
      <w:pPr>
        <w:pStyle w:val="a3"/>
        <w:numPr>
          <w:ilvl w:val="0"/>
          <w:numId w:val="3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家庭儲能系統應用</w:t>
      </w:r>
    </w:p>
    <w:p w14:paraId="25915804" w14:textId="6FC617A4" w:rsidR="000E7F16" w:rsidRDefault="000E7F16" w:rsidP="000E7F16">
      <w:pPr>
        <w:pStyle w:val="a3"/>
        <w:numPr>
          <w:ilvl w:val="0"/>
          <w:numId w:val="3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防災</w:t>
      </w:r>
      <w:r>
        <w:rPr>
          <w:rFonts w:hint="eastAsia"/>
          <w:noProof/>
          <w:szCs w:val="24"/>
        </w:rPr>
        <w:t>/</w:t>
      </w:r>
      <w:r>
        <w:rPr>
          <w:rFonts w:hint="eastAsia"/>
          <w:noProof/>
          <w:szCs w:val="24"/>
        </w:rPr>
        <w:t>不斷電應用</w:t>
      </w:r>
    </w:p>
    <w:p w14:paraId="5731177D" w14:textId="77777777" w:rsidR="000A4F77" w:rsidRDefault="000E7F16" w:rsidP="000E7F16">
      <w:pPr>
        <w:pStyle w:val="a3"/>
        <w:numPr>
          <w:ilvl w:val="0"/>
          <w:numId w:val="3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整合儲能最佳配比</w:t>
      </w:r>
    </w:p>
    <w:p w14:paraId="1D85E5CB" w14:textId="18A90B65" w:rsidR="000E7F16" w:rsidRDefault="000E7F16" w:rsidP="000A4F77">
      <w:pPr>
        <w:ind w:left="480"/>
        <w:rPr>
          <w:noProof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7F9235BE" wp14:editId="5484EFFD">
            <wp:extent cx="3222171" cy="2966248"/>
            <wp:effectExtent l="0" t="0" r="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8" r="19912"/>
                    <a:stretch/>
                  </pic:blipFill>
                  <pic:spPr bwMode="auto">
                    <a:xfrm>
                      <a:off x="0" y="0"/>
                      <a:ext cx="3222684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DF17D" w14:textId="19042916" w:rsidR="000A4F77" w:rsidRDefault="000A4F77" w:rsidP="000A4F77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650CDD21" wp14:editId="72469662">
            <wp:simplePos x="0" y="0"/>
            <wp:positionH relativeFrom="column">
              <wp:posOffset>3189061</wp:posOffset>
            </wp:positionH>
            <wp:positionV relativeFrom="paragraph">
              <wp:posOffset>228055</wp:posOffset>
            </wp:positionV>
            <wp:extent cx="2667000" cy="2545715"/>
            <wp:effectExtent l="0" t="0" r="0" b="6985"/>
            <wp:wrapSquare wrapText="bothSides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4" r="23532"/>
                    <a:stretch/>
                  </pic:blipFill>
                  <pic:spPr bwMode="auto">
                    <a:xfrm>
                      <a:off x="0" y="0"/>
                      <a:ext cx="2667000" cy="254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6911F068" wp14:editId="2BF8F2EF">
            <wp:simplePos x="0" y="0"/>
            <wp:positionH relativeFrom="column">
              <wp:posOffset>353785</wp:posOffset>
            </wp:positionH>
            <wp:positionV relativeFrom="paragraph">
              <wp:posOffset>255815</wp:posOffset>
            </wp:positionV>
            <wp:extent cx="2830195" cy="2508885"/>
            <wp:effectExtent l="0" t="0" r="8255" b="5715"/>
            <wp:wrapSquare wrapText="bothSides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9" t="5138" r="23429" b="10283"/>
                    <a:stretch/>
                  </pic:blipFill>
                  <pic:spPr bwMode="auto">
                    <a:xfrm>
                      <a:off x="0" y="0"/>
                      <a:ext cx="2830195" cy="250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Cs w:val="24"/>
        </w:rPr>
        <w:t>鋰離子電池儲能模組，以</w:t>
      </w:r>
      <w:r>
        <w:rPr>
          <w:rFonts w:hint="eastAsia"/>
          <w:noProof/>
          <w:szCs w:val="24"/>
        </w:rPr>
        <w:t>1Mw</w:t>
      </w:r>
      <w:r>
        <w:rPr>
          <w:noProof/>
          <w:szCs w:val="24"/>
        </w:rPr>
        <w:t>h</w:t>
      </w:r>
      <w:r>
        <w:rPr>
          <w:rFonts w:hint="eastAsia"/>
          <w:noProof/>
          <w:szCs w:val="24"/>
        </w:rPr>
        <w:t>貨櫃儲能方案為例，應用範圍甚廣</w:t>
      </w:r>
    </w:p>
    <w:p w14:paraId="6211B34D" w14:textId="77777777" w:rsidR="002D3D0D" w:rsidRDefault="000A4F77" w:rsidP="000A4F77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t>結合雲端平台，可遠距離監控</w:t>
      </w:r>
    </w:p>
    <w:p w14:paraId="4FA8F1A8" w14:textId="5C188E07" w:rsidR="000A4F77" w:rsidRDefault="000A4F77" w:rsidP="000A4F77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D202CD4" wp14:editId="7A2E382F">
            <wp:extent cx="5252357" cy="2769870"/>
            <wp:effectExtent l="0" t="0" r="571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2" b="6612"/>
                    <a:stretch/>
                  </pic:blipFill>
                  <pic:spPr bwMode="auto">
                    <a:xfrm>
                      <a:off x="0" y="0"/>
                      <a:ext cx="5253627" cy="277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D8274" w14:textId="3EA746D3" w:rsidR="002D3D0D" w:rsidRDefault="002D3D0D" w:rsidP="000A4F77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3FAE0819" wp14:editId="7B8EA274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2732405" cy="2421890"/>
            <wp:effectExtent l="0" t="0" r="0" b="0"/>
            <wp:wrapSquare wrapText="bothSides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8" t="5139" r="21984" b="10458"/>
                    <a:stretch/>
                  </pic:blipFill>
                  <pic:spPr bwMode="auto">
                    <a:xfrm>
                      <a:off x="0" y="0"/>
                      <a:ext cx="2732405" cy="242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24A4E" w14:textId="43BE310E" w:rsidR="002D3D0D" w:rsidRDefault="002D3D0D" w:rsidP="000A4F77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t>儲能系統的五層防護</w:t>
      </w:r>
    </w:p>
    <w:p w14:paraId="0EB21CD9" w14:textId="535C8E40" w:rsidR="002D3D0D" w:rsidRDefault="002D3D0D" w:rsidP="002D3D0D">
      <w:pPr>
        <w:pStyle w:val="a3"/>
        <w:numPr>
          <w:ilvl w:val="0"/>
          <w:numId w:val="4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儲能雙向逆便器</w:t>
      </w:r>
      <w:r>
        <w:rPr>
          <w:rFonts w:hint="eastAsia"/>
          <w:noProof/>
          <w:szCs w:val="24"/>
        </w:rPr>
        <w:t>(PCS)</w:t>
      </w:r>
    </w:p>
    <w:p w14:paraId="20CA078A" w14:textId="2ED36813" w:rsidR="002D3D0D" w:rsidRDefault="002D3D0D" w:rsidP="002D3D0D">
      <w:pPr>
        <w:pStyle w:val="a3"/>
        <w:numPr>
          <w:ilvl w:val="0"/>
          <w:numId w:val="4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電池管理系統</w:t>
      </w:r>
      <w:r>
        <w:rPr>
          <w:rFonts w:hint="eastAsia"/>
          <w:noProof/>
          <w:szCs w:val="24"/>
        </w:rPr>
        <w:t>(BMS)</w:t>
      </w:r>
    </w:p>
    <w:p w14:paraId="455569F9" w14:textId="5A46CF1E" w:rsidR="002D3D0D" w:rsidRDefault="002D3D0D" w:rsidP="002D3D0D">
      <w:pPr>
        <w:pStyle w:val="a3"/>
        <w:numPr>
          <w:ilvl w:val="0"/>
          <w:numId w:val="4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能源管理系統</w:t>
      </w:r>
      <w:r>
        <w:rPr>
          <w:rFonts w:hint="eastAsia"/>
          <w:noProof/>
          <w:szCs w:val="24"/>
        </w:rPr>
        <w:t>(EMS)</w:t>
      </w:r>
    </w:p>
    <w:p w14:paraId="69848DC2" w14:textId="41010C8E" w:rsidR="002D3D0D" w:rsidRDefault="002D3D0D" w:rsidP="002D3D0D">
      <w:pPr>
        <w:pStyle w:val="a3"/>
        <w:numPr>
          <w:ilvl w:val="0"/>
          <w:numId w:val="4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磷酸鐵鋰電池</w:t>
      </w:r>
      <w:r>
        <w:rPr>
          <w:rFonts w:hint="eastAsia"/>
          <w:noProof/>
          <w:szCs w:val="24"/>
        </w:rPr>
        <w:t>:</w:t>
      </w:r>
      <w:r>
        <w:rPr>
          <w:rFonts w:hint="eastAsia"/>
          <w:noProof/>
          <w:szCs w:val="24"/>
        </w:rPr>
        <w:t>高安全穩定</w:t>
      </w:r>
    </w:p>
    <w:p w14:paraId="42C4D844" w14:textId="338634E0" w:rsidR="002D3D0D" w:rsidRDefault="002D3D0D" w:rsidP="002D3D0D">
      <w:pPr>
        <w:pStyle w:val="a3"/>
        <w:numPr>
          <w:ilvl w:val="0"/>
          <w:numId w:val="4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消防系統</w:t>
      </w:r>
    </w:p>
    <w:p w14:paraId="5528E7EE" w14:textId="0A9474A9" w:rsidR="002D3D0D" w:rsidRDefault="002D3D0D" w:rsidP="002D3D0D">
      <w:pPr>
        <w:ind w:left="480"/>
        <w:rPr>
          <w:noProof/>
          <w:szCs w:val="24"/>
        </w:rPr>
      </w:pPr>
    </w:p>
    <w:p w14:paraId="7C4C3548" w14:textId="12A50CB6" w:rsidR="002D3D0D" w:rsidRDefault="002D3D0D" w:rsidP="002D3D0D">
      <w:pPr>
        <w:ind w:left="480"/>
        <w:rPr>
          <w:noProof/>
          <w:szCs w:val="24"/>
        </w:rPr>
      </w:pPr>
    </w:p>
    <w:p w14:paraId="60E557D7" w14:textId="5967B602" w:rsidR="002D3D0D" w:rsidRDefault="002D3D0D" w:rsidP="002D3D0D">
      <w:pPr>
        <w:ind w:left="480"/>
        <w:rPr>
          <w:noProof/>
          <w:szCs w:val="24"/>
        </w:rPr>
      </w:pPr>
    </w:p>
    <w:p w14:paraId="7ABE61EF" w14:textId="74C00DA6" w:rsidR="002D3D0D" w:rsidRDefault="002D3D0D" w:rsidP="002D3D0D">
      <w:pPr>
        <w:ind w:left="480"/>
        <w:rPr>
          <w:noProof/>
          <w:szCs w:val="24"/>
        </w:rPr>
      </w:pPr>
    </w:p>
    <w:p w14:paraId="26345CCD" w14:textId="77777777" w:rsidR="007E1F96" w:rsidRDefault="002D3D0D" w:rsidP="002D3D0D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t>太陽光發電計量</w:t>
      </w:r>
      <w:r>
        <w:rPr>
          <w:rFonts w:hint="eastAsia"/>
          <w:noProof/>
          <w:szCs w:val="24"/>
        </w:rPr>
        <w:t>:</w:t>
      </w:r>
      <w:r>
        <w:rPr>
          <w:rFonts w:hint="eastAsia"/>
          <w:noProof/>
          <w:szCs w:val="24"/>
        </w:rPr>
        <w:t>裝置容量單位及發電量單位</w:t>
      </w:r>
    </w:p>
    <w:p w14:paraId="58BA1C60" w14:textId="41D8E1C4" w:rsidR="002D3D0D" w:rsidRDefault="002D3D0D" w:rsidP="002D3D0D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FA4E600" wp14:editId="7EFCEFB4">
            <wp:extent cx="2736747" cy="2389051"/>
            <wp:effectExtent l="0" t="0" r="698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9" t="4405" r="23944" b="15038"/>
                    <a:stretch/>
                  </pic:blipFill>
                  <pic:spPr bwMode="auto">
                    <a:xfrm>
                      <a:off x="0" y="0"/>
                      <a:ext cx="2737728" cy="238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3DDBA" w14:textId="77777777" w:rsidR="007E1F96" w:rsidRDefault="007E1F96" w:rsidP="002D3D0D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t>日照分析</w:t>
      </w:r>
    </w:p>
    <w:p w14:paraId="3859E602" w14:textId="054E173E" w:rsidR="007E1F96" w:rsidRDefault="007E1F96" w:rsidP="002D3D0D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BC0B4E3" wp14:editId="0C9C7407">
            <wp:extent cx="2938145" cy="2394857"/>
            <wp:effectExtent l="0" t="0" r="0" b="571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2" t="8806" r="24348" b="10435"/>
                    <a:stretch/>
                  </pic:blipFill>
                  <pic:spPr bwMode="auto">
                    <a:xfrm>
                      <a:off x="0" y="0"/>
                      <a:ext cx="2939394" cy="239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E63F1" w14:textId="0264CB93" w:rsidR="007E1F96" w:rsidRDefault="007E1F96" w:rsidP="002D3D0D">
      <w:pPr>
        <w:ind w:left="480"/>
        <w:rPr>
          <w:noProof/>
          <w:szCs w:val="24"/>
        </w:rPr>
      </w:pPr>
    </w:p>
    <w:p w14:paraId="6FE28258" w14:textId="5FAF4FCC" w:rsidR="007E1F96" w:rsidRDefault="007E1F96" w:rsidP="002D3D0D">
      <w:pPr>
        <w:ind w:left="480"/>
        <w:rPr>
          <w:noProof/>
          <w:szCs w:val="24"/>
        </w:rPr>
      </w:pPr>
    </w:p>
    <w:p w14:paraId="6395302E" w14:textId="6D664434" w:rsidR="007E1F96" w:rsidRDefault="007E1F96" w:rsidP="002D3D0D">
      <w:pPr>
        <w:ind w:left="480"/>
        <w:rPr>
          <w:noProof/>
          <w:szCs w:val="24"/>
        </w:rPr>
      </w:pPr>
    </w:p>
    <w:p w14:paraId="1D6CD3CF" w14:textId="73067E05" w:rsidR="007E1F96" w:rsidRDefault="007E1F96" w:rsidP="007E1F96">
      <w:pPr>
        <w:ind w:left="480"/>
        <w:rPr>
          <w:rFonts w:hint="eastAsia"/>
          <w:noProof/>
          <w:szCs w:val="24"/>
        </w:rPr>
      </w:pPr>
      <w:r>
        <w:rPr>
          <w:rFonts w:hint="eastAsia"/>
          <w:noProof/>
          <w:szCs w:val="24"/>
        </w:rPr>
        <w:lastRenderedPageBreak/>
        <w:t>FIT</w:t>
      </w:r>
      <w:r>
        <w:rPr>
          <w:rFonts w:hint="eastAsia"/>
          <w:noProof/>
          <w:szCs w:val="24"/>
        </w:rPr>
        <w:t>躉購制度</w:t>
      </w:r>
      <w:r>
        <w:rPr>
          <w:rFonts w:hint="eastAsia"/>
          <w:noProof/>
          <w:szCs w:val="24"/>
        </w:rPr>
        <w:t>:</w:t>
      </w:r>
      <w:r>
        <w:rPr>
          <w:rFonts w:hint="eastAsia"/>
          <w:noProof/>
          <w:szCs w:val="24"/>
        </w:rPr>
        <w:t>規範電力公用事業在一定期間內，以固定費率收購再生電</w:t>
      </w:r>
    </w:p>
    <w:p w14:paraId="00EAB6D4" w14:textId="5B1D8425" w:rsidR="007E1F96" w:rsidRDefault="007E1F96" w:rsidP="002D3D0D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AEFD80E" wp14:editId="484E6122">
            <wp:extent cx="5197294" cy="2203417"/>
            <wp:effectExtent l="0" t="0" r="3810" b="698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" t="9542" r="-234" b="16141"/>
                    <a:stretch/>
                  </pic:blipFill>
                  <pic:spPr bwMode="auto">
                    <a:xfrm>
                      <a:off x="0" y="0"/>
                      <a:ext cx="5200450" cy="220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14D80" w14:textId="77777777" w:rsidR="00B10B18" w:rsidRDefault="007E1F96" w:rsidP="002D3D0D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t>推動措施</w:t>
      </w:r>
      <w:r>
        <w:rPr>
          <w:rFonts w:hint="eastAsia"/>
          <w:noProof/>
          <w:szCs w:val="24"/>
        </w:rPr>
        <w:t>:</w:t>
      </w:r>
      <w:r>
        <w:rPr>
          <w:rFonts w:hint="eastAsia"/>
          <w:noProof/>
          <w:szCs w:val="24"/>
        </w:rPr>
        <w:t>躉購制度</w:t>
      </w:r>
      <w:r w:rsidR="00B10B18">
        <w:rPr>
          <w:rFonts w:hint="eastAsia"/>
          <w:noProof/>
          <w:szCs w:val="24"/>
        </w:rPr>
        <w:t>及額外加成，費率計算是上線費率</w:t>
      </w:r>
      <w:r w:rsidR="00B10B18">
        <w:rPr>
          <w:rFonts w:hint="eastAsia"/>
          <w:noProof/>
          <w:szCs w:val="24"/>
        </w:rPr>
        <w:t>x (1+</w:t>
      </w:r>
      <w:r w:rsidR="00B10B18">
        <w:rPr>
          <w:rFonts w:hint="eastAsia"/>
          <w:noProof/>
          <w:szCs w:val="24"/>
        </w:rPr>
        <w:t>加成比例</w:t>
      </w:r>
      <w:r w:rsidR="00B10B18">
        <w:rPr>
          <w:rFonts w:hint="eastAsia"/>
          <w:noProof/>
          <w:szCs w:val="24"/>
        </w:rPr>
        <w:t>)</w:t>
      </w:r>
      <w:r w:rsidR="00B10B18">
        <w:rPr>
          <w:rFonts w:hint="eastAsia"/>
          <w:noProof/>
          <w:szCs w:val="24"/>
        </w:rPr>
        <w:t>，再加計外加費率</w:t>
      </w:r>
    </w:p>
    <w:p w14:paraId="176AF2E1" w14:textId="6FACC50C" w:rsidR="00B10B18" w:rsidRDefault="00B10B18" w:rsidP="00B10B18">
      <w:pPr>
        <w:ind w:left="480"/>
        <w:rPr>
          <w:rFonts w:hint="eastAsia"/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E0A017D" wp14:editId="44B3C559">
            <wp:extent cx="3144782" cy="3648843"/>
            <wp:effectExtent l="0" t="4445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6" r="38588"/>
                    <a:stretch/>
                  </pic:blipFill>
                  <pic:spPr bwMode="auto">
                    <a:xfrm rot="5400000">
                      <a:off x="0" y="0"/>
                      <a:ext cx="3151693" cy="365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362E0" w14:textId="570FD64C" w:rsidR="007E1F96" w:rsidRDefault="00B10B18" w:rsidP="002D3D0D">
      <w:pPr>
        <w:ind w:left="480"/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DE9B89D" wp14:editId="0E36600F">
            <wp:extent cx="2596183" cy="3672878"/>
            <wp:effectExtent l="0" t="5080" r="8890" b="889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0" t="191" r="41911" b="-191"/>
                    <a:stretch/>
                  </pic:blipFill>
                  <pic:spPr bwMode="auto">
                    <a:xfrm rot="5400000">
                      <a:off x="0" y="0"/>
                      <a:ext cx="2603571" cy="368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0458B" w14:textId="68A51692" w:rsidR="00B10B18" w:rsidRDefault="00B10B18" w:rsidP="00F25D54">
      <w:pPr>
        <w:pStyle w:val="a3"/>
        <w:numPr>
          <w:ilvl w:val="0"/>
          <w:numId w:val="1"/>
        </w:numPr>
        <w:ind w:leftChars="0"/>
        <w:rPr>
          <w:noProof/>
          <w:sz w:val="40"/>
          <w:szCs w:val="40"/>
        </w:rPr>
      </w:pPr>
      <w:r>
        <w:rPr>
          <w:rFonts w:hint="eastAsia"/>
          <w:noProof/>
          <w:sz w:val="40"/>
          <w:szCs w:val="40"/>
        </w:rPr>
        <w:lastRenderedPageBreak/>
        <w:t>總結</w:t>
      </w:r>
    </w:p>
    <w:p w14:paraId="1D98A997" w14:textId="77777777" w:rsidR="00FB212D" w:rsidRPr="00FB212D" w:rsidRDefault="00FB212D" w:rsidP="00FB212D">
      <w:pPr>
        <w:pStyle w:val="a3"/>
        <w:ind w:leftChars="0" w:left="360"/>
        <w:rPr>
          <w:rFonts w:hint="eastAsia"/>
          <w:noProof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7D7648D6" wp14:editId="3DD537EC">
            <wp:simplePos x="0" y="0"/>
            <wp:positionH relativeFrom="column">
              <wp:posOffset>271780</wp:posOffset>
            </wp:positionH>
            <wp:positionV relativeFrom="paragraph">
              <wp:posOffset>417195</wp:posOffset>
            </wp:positionV>
            <wp:extent cx="1975485" cy="2065655"/>
            <wp:effectExtent l="0" t="6985" r="0" b="0"/>
            <wp:wrapSquare wrapText="bothSides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5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9" r="36520"/>
                    <a:stretch/>
                  </pic:blipFill>
                  <pic:spPr bwMode="auto">
                    <a:xfrm rot="5400000">
                      <a:off x="0" y="0"/>
                      <a:ext cx="1975485" cy="206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Cs w:val="24"/>
        </w:rPr>
        <w:t>經勘查評估、施工、試運轉後，到維運與管理，上述為太陽能光電裝置設置流程</w:t>
      </w:r>
    </w:p>
    <w:p w14:paraId="04AEC789" w14:textId="77777777" w:rsidR="00FB212D" w:rsidRDefault="00FB212D" w:rsidP="00FB212D">
      <w:pPr>
        <w:pStyle w:val="a3"/>
        <w:ind w:leftChars="0" w:left="360"/>
        <w:rPr>
          <w:rFonts w:hint="eastAsia"/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37CF2E14" wp14:editId="22278AD6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98650" cy="1898650"/>
            <wp:effectExtent l="0" t="0" r="6350" b="6350"/>
            <wp:wrapSquare wrapText="bothSides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8" r="36237"/>
                    <a:stretch/>
                  </pic:blipFill>
                  <pic:spPr bwMode="auto">
                    <a:xfrm rot="5400000">
                      <a:off x="0" y="0"/>
                      <a:ext cx="18986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297B0B" w14:textId="18AD1B2A" w:rsidR="00FB212D" w:rsidRDefault="00FB212D" w:rsidP="00FB212D">
      <w:pPr>
        <w:pStyle w:val="a3"/>
        <w:ind w:leftChars="0" w:left="360"/>
        <w:rPr>
          <w:rFonts w:hint="eastAsia"/>
          <w:noProof/>
        </w:rPr>
      </w:pPr>
    </w:p>
    <w:p w14:paraId="126233E5" w14:textId="3D5F0C3B" w:rsidR="00FB212D" w:rsidRDefault="00F63DAA" w:rsidP="00FB212D">
      <w:pPr>
        <w:pStyle w:val="a3"/>
        <w:ind w:leftChars="0" w:left="360"/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05F7DA" wp14:editId="2CD5C0F3">
                <wp:simplePos x="0" y="0"/>
                <wp:positionH relativeFrom="column">
                  <wp:posOffset>2379980</wp:posOffset>
                </wp:positionH>
                <wp:positionV relativeFrom="paragraph">
                  <wp:posOffset>15240</wp:posOffset>
                </wp:positionV>
                <wp:extent cx="920750" cy="927735"/>
                <wp:effectExtent l="0" t="19050" r="31750" b="43815"/>
                <wp:wrapNone/>
                <wp:docPr id="53" name="箭號: 向右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927735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D39AC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53" o:spid="_x0000_s1026" type="#_x0000_t13" style="position:absolute;margin-left:187.4pt;margin-top:1.2pt;width:72.5pt;height:73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" adj="10800" fillcolor="#8eaadb [1940]" strokecolor="#1f3763 [1604]" strokeweight="1pt"/>
            </w:pict>
          </mc:Fallback>
        </mc:AlternateContent>
      </w:r>
    </w:p>
    <w:p w14:paraId="5C6DA0B8" w14:textId="5246D2E2" w:rsidR="00FB212D" w:rsidRDefault="00FB212D" w:rsidP="00F63DAA">
      <w:pPr>
        <w:pStyle w:val="a3"/>
        <w:ind w:leftChars="0" w:left="360"/>
        <w:rPr>
          <w:rFonts w:hint="eastAsia"/>
          <w:noProof/>
        </w:rPr>
      </w:pPr>
    </w:p>
    <w:p w14:paraId="74BBAC73" w14:textId="7ADD6F00" w:rsidR="00FB212D" w:rsidRDefault="00FB212D" w:rsidP="00F63DAA">
      <w:pPr>
        <w:pStyle w:val="a3"/>
        <w:ind w:leftChars="0" w:left="360"/>
        <w:rPr>
          <w:rFonts w:hint="eastAsia"/>
          <w:noProof/>
        </w:rPr>
      </w:pPr>
    </w:p>
    <w:p w14:paraId="5ED3B069" w14:textId="7E73D92A" w:rsidR="00FB212D" w:rsidRDefault="00FB212D" w:rsidP="00FB212D">
      <w:pPr>
        <w:pStyle w:val="a3"/>
        <w:ind w:leftChars="0" w:left="360"/>
        <w:rPr>
          <w:rFonts w:hint="eastAsia"/>
          <w:noProof/>
        </w:rPr>
      </w:pPr>
    </w:p>
    <w:p w14:paraId="7A239710" w14:textId="1CAA1EE3" w:rsidR="00FB212D" w:rsidRDefault="00FB212D" w:rsidP="00FB212D">
      <w:pPr>
        <w:pStyle w:val="a3"/>
        <w:ind w:leftChars="0" w:left="360"/>
        <w:rPr>
          <w:rFonts w:hint="eastAsia"/>
          <w:noProof/>
        </w:rPr>
      </w:pPr>
    </w:p>
    <w:p w14:paraId="426748BC" w14:textId="77777777" w:rsidR="00FB212D" w:rsidRDefault="00FB212D" w:rsidP="00FB212D">
      <w:pPr>
        <w:pStyle w:val="a3"/>
        <w:ind w:leftChars="0" w:left="360"/>
        <w:rPr>
          <w:rFonts w:hint="eastAsia"/>
          <w:noProof/>
        </w:rPr>
      </w:pPr>
    </w:p>
    <w:p w14:paraId="0F5E1AF5" w14:textId="77777777" w:rsidR="00FB212D" w:rsidRDefault="00FB212D" w:rsidP="00FB212D">
      <w:pPr>
        <w:pStyle w:val="a3"/>
        <w:ind w:leftChars="0" w:left="360"/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34391" wp14:editId="6C440CB5">
                <wp:simplePos x="0" y="0"/>
                <wp:positionH relativeFrom="column">
                  <wp:posOffset>2385695</wp:posOffset>
                </wp:positionH>
                <wp:positionV relativeFrom="paragraph">
                  <wp:posOffset>25400</wp:posOffset>
                </wp:positionV>
                <wp:extent cx="921327" cy="928254"/>
                <wp:effectExtent l="0" t="0" r="69850" b="0"/>
                <wp:wrapNone/>
                <wp:docPr id="56" name="箭號: 向右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27071">
                          <a:off x="0" y="0"/>
                          <a:ext cx="921327" cy="928254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D1DBF" id="箭號: 向右 56" o:spid="_x0000_s1026" type="#_x0000_t13" style="position:absolute;margin-left:187.85pt;margin-top:2pt;width:72.55pt;height:73.1pt;rotation:9641515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" adj="10800" fillcolor="#8eaadb [1940]" strokecolor="#1f3763 [1604]" strokeweight="1pt"/>
            </w:pict>
          </mc:Fallback>
        </mc:AlternateContent>
      </w:r>
      <w:r>
        <w:rPr>
          <w:rFonts w:hint="eastAsia"/>
          <w:noProof/>
          <w:szCs w:val="24"/>
        </w:rPr>
        <w:drawing>
          <wp:anchor distT="0" distB="0" distL="114300" distR="114300" simplePos="0" relativeHeight="251666432" behindDoc="0" locked="0" layoutInCell="1" allowOverlap="1" wp14:anchorId="09A85F56" wp14:editId="1B5E2928">
            <wp:simplePos x="0" y="0"/>
            <wp:positionH relativeFrom="column">
              <wp:posOffset>240030</wp:posOffset>
            </wp:positionH>
            <wp:positionV relativeFrom="paragraph">
              <wp:posOffset>212725</wp:posOffset>
            </wp:positionV>
            <wp:extent cx="1855470" cy="1913255"/>
            <wp:effectExtent l="9207" t="0" r="1588" b="1587"/>
            <wp:wrapSquare wrapText="bothSides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5" t="12930" r="45405" b="20117"/>
                    <a:stretch/>
                  </pic:blipFill>
                  <pic:spPr bwMode="auto">
                    <a:xfrm rot="5400000">
                      <a:off x="0" y="0"/>
                      <a:ext cx="1855470" cy="191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CE77F" w14:textId="77777777" w:rsidR="00FB212D" w:rsidRDefault="00FB212D" w:rsidP="00FB212D">
      <w:pPr>
        <w:pStyle w:val="a3"/>
        <w:ind w:leftChars="0" w:left="360"/>
        <w:rPr>
          <w:rFonts w:hint="eastAsia"/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065D9EE1" wp14:editId="50A4CBD2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1772285" cy="1974850"/>
            <wp:effectExtent l="0" t="6032" r="0" b="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8" r="30144"/>
                    <a:stretch/>
                  </pic:blipFill>
                  <pic:spPr bwMode="auto">
                    <a:xfrm rot="5400000">
                      <a:off x="0" y="0"/>
                      <a:ext cx="1772285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9B958" w14:textId="77777777" w:rsidR="00FB212D" w:rsidRDefault="00FB212D" w:rsidP="00FB212D">
      <w:pPr>
        <w:pStyle w:val="a3"/>
        <w:ind w:leftChars="0" w:left="360"/>
        <w:rPr>
          <w:rFonts w:hint="eastAsia"/>
          <w:noProof/>
        </w:rPr>
      </w:pPr>
    </w:p>
    <w:p w14:paraId="15984661" w14:textId="77777777" w:rsidR="00FB212D" w:rsidRDefault="00FB212D" w:rsidP="00FB212D">
      <w:pPr>
        <w:pStyle w:val="a3"/>
        <w:ind w:leftChars="0" w:left="360"/>
        <w:rPr>
          <w:rFonts w:hint="eastAsia"/>
          <w:noProof/>
        </w:rPr>
      </w:pPr>
    </w:p>
    <w:p w14:paraId="0DD0AFD0" w14:textId="1741FFD4" w:rsidR="00FB212D" w:rsidRDefault="00FB212D" w:rsidP="00FB212D">
      <w:pPr>
        <w:pStyle w:val="a3"/>
        <w:ind w:leftChars="0" w:left="360"/>
        <w:rPr>
          <w:rFonts w:hint="eastAsia"/>
          <w:noProof/>
        </w:rPr>
      </w:pPr>
    </w:p>
    <w:p w14:paraId="19F5775C" w14:textId="5A00332B" w:rsidR="00FB212D" w:rsidRDefault="00FB212D" w:rsidP="00FB212D">
      <w:pPr>
        <w:pStyle w:val="a3"/>
        <w:ind w:leftChars="0" w:left="360"/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2C05F6" wp14:editId="02C806C9">
                <wp:simplePos x="0" y="0"/>
                <wp:positionH relativeFrom="column">
                  <wp:posOffset>2293620</wp:posOffset>
                </wp:positionH>
                <wp:positionV relativeFrom="paragraph">
                  <wp:posOffset>45085</wp:posOffset>
                </wp:positionV>
                <wp:extent cx="921327" cy="928254"/>
                <wp:effectExtent l="0" t="19050" r="31750" b="43815"/>
                <wp:wrapNone/>
                <wp:docPr id="55" name="箭號: 向右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27" cy="928254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5C256" id="箭號: 向右 55" o:spid="_x0000_s1026" type="#_x0000_t13" style="position:absolute;margin-left:180.6pt;margin-top:3.55pt;width:72.55pt;height:73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" adj="10800" fillcolor="#8eaadb [1940]" strokecolor="#1f3763 [1604]" strokeweight="1pt"/>
            </w:pict>
          </mc:Fallback>
        </mc:AlternateContent>
      </w:r>
    </w:p>
    <w:p w14:paraId="78F0D21F" w14:textId="272BA8A4" w:rsidR="00FB212D" w:rsidRDefault="00FB212D" w:rsidP="00FB212D">
      <w:pPr>
        <w:pStyle w:val="a3"/>
        <w:ind w:leftChars="0" w:left="360"/>
        <w:rPr>
          <w:rFonts w:hint="eastAsia"/>
          <w:noProof/>
        </w:rPr>
      </w:pPr>
    </w:p>
    <w:p w14:paraId="49B9D6F6" w14:textId="77777777" w:rsidR="00FB212D" w:rsidRDefault="00FB212D" w:rsidP="00FB212D">
      <w:pPr>
        <w:pStyle w:val="a3"/>
        <w:ind w:leftChars="0" w:left="360"/>
        <w:rPr>
          <w:rFonts w:hint="eastAsia"/>
          <w:noProof/>
        </w:rPr>
      </w:pPr>
    </w:p>
    <w:p w14:paraId="79788430" w14:textId="2E87F37B" w:rsidR="00FB212D" w:rsidRDefault="00FB212D" w:rsidP="00FB212D">
      <w:pPr>
        <w:rPr>
          <w:noProof/>
        </w:rPr>
      </w:pPr>
    </w:p>
    <w:p w14:paraId="1F742A10" w14:textId="790B1BBA" w:rsidR="00FB212D" w:rsidRDefault="00FB212D" w:rsidP="00FB212D">
      <w:pPr>
        <w:pStyle w:val="a3"/>
        <w:ind w:leftChars="0" w:left="360"/>
        <w:rPr>
          <w:rFonts w:hint="eastAsia"/>
          <w:noProof/>
        </w:rPr>
      </w:pPr>
    </w:p>
    <w:p w14:paraId="58E4CFED" w14:textId="561DB56C" w:rsidR="00F63DAA" w:rsidRDefault="00FB212D" w:rsidP="00FB212D">
      <w:pPr>
        <w:rPr>
          <w:noProof/>
          <w:sz w:val="40"/>
          <w:szCs w:val="40"/>
        </w:rPr>
      </w:pPr>
      <w:r w:rsidRPr="00FB212D">
        <w:rPr>
          <w:rFonts w:hint="eastAsia"/>
          <w:noProof/>
          <w:sz w:val="40"/>
          <w:szCs w:val="40"/>
        </w:rPr>
        <w:t>5.</w:t>
      </w:r>
      <w:r>
        <w:rPr>
          <w:rFonts w:hint="eastAsia"/>
          <w:noProof/>
          <w:sz w:val="40"/>
          <w:szCs w:val="40"/>
        </w:rPr>
        <w:t xml:space="preserve"> </w:t>
      </w:r>
      <w:r w:rsidR="00F63DAA">
        <w:rPr>
          <w:rFonts w:hint="eastAsia"/>
          <w:noProof/>
          <w:sz w:val="40"/>
          <w:szCs w:val="40"/>
        </w:rPr>
        <w:t>類型</w:t>
      </w:r>
    </w:p>
    <w:p w14:paraId="7CA137BD" w14:textId="7C339734" w:rsidR="00F63DAA" w:rsidRDefault="00F63DAA" w:rsidP="00FB212D">
      <w:pPr>
        <w:rPr>
          <w:noProof/>
          <w:szCs w:val="24"/>
        </w:rPr>
      </w:pPr>
      <w:r w:rsidRPr="00F63DAA">
        <w:rPr>
          <w:rFonts w:hint="eastAsia"/>
          <w:noProof/>
          <w:szCs w:val="24"/>
        </w:rPr>
        <w:t>地面型</w:t>
      </w:r>
      <w:r w:rsidRPr="00F63DAA">
        <w:rPr>
          <w:rFonts w:hint="eastAsia"/>
          <w:noProof/>
          <w:szCs w:val="24"/>
        </w:rPr>
        <w:t>:</w:t>
      </w:r>
      <w:r w:rsidRPr="00F63DAA">
        <w:rPr>
          <w:rFonts w:hint="eastAsia"/>
          <w:noProof/>
          <w:szCs w:val="24"/>
        </w:rPr>
        <w:t>採用架高方式設置，適合不適合農作、地層下陷、受污染、土壤鹼化和沿海高鹽化的土地</w:t>
      </w:r>
    </w:p>
    <w:p w14:paraId="3FE6E712" w14:textId="5E909FA2" w:rsidR="00FB212D" w:rsidRDefault="00F63DAA" w:rsidP="00FB212D">
      <w:pPr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66770C0" wp14:editId="31211E35">
            <wp:extent cx="2829394" cy="3138987"/>
            <wp:effectExtent l="0" t="2540" r="6985" b="698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9" r="35051"/>
                    <a:stretch/>
                  </pic:blipFill>
                  <pic:spPr bwMode="auto">
                    <a:xfrm rot="5400000">
                      <a:off x="0" y="0"/>
                      <a:ext cx="2837040" cy="314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939AB" w14:textId="77777777" w:rsidR="00677CB7" w:rsidRDefault="00F63DAA" w:rsidP="00FB212D">
      <w:pPr>
        <w:rPr>
          <w:noProof/>
          <w:szCs w:val="24"/>
        </w:rPr>
      </w:pPr>
      <w:r>
        <w:rPr>
          <w:rFonts w:hint="eastAsia"/>
          <w:noProof/>
          <w:szCs w:val="24"/>
        </w:rPr>
        <w:lastRenderedPageBreak/>
        <w:t>水面型</w:t>
      </w:r>
      <w:r w:rsidR="00677CB7">
        <w:rPr>
          <w:rFonts w:hint="eastAsia"/>
          <w:noProof/>
          <w:szCs w:val="24"/>
        </w:rPr>
        <w:t>:</w:t>
      </w:r>
      <w:r w:rsidR="00677CB7">
        <w:rPr>
          <w:rFonts w:hint="eastAsia"/>
          <w:noProof/>
          <w:szCs w:val="24"/>
        </w:rPr>
        <w:t>由浮台支撐，將太陽能板架設其上，再透過錨定系統，將電回傳陸上變電站及饋線，另外也有埤塘水面型，也可設置在大圳上方</w:t>
      </w:r>
    </w:p>
    <w:p w14:paraId="61F7BFC8" w14:textId="09FFE3A6" w:rsidR="00677CB7" w:rsidRDefault="00677CB7" w:rsidP="00FB212D">
      <w:pPr>
        <w:rPr>
          <w:rFonts w:hint="eastAsia"/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A93CA2C" wp14:editId="7AB3C6C9">
            <wp:extent cx="3149600" cy="2622550"/>
            <wp:effectExtent l="0" t="0" r="0" b="635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39" t="4495" r="22346" b="7106"/>
                    <a:stretch/>
                  </pic:blipFill>
                  <pic:spPr bwMode="auto">
                    <a:xfrm>
                      <a:off x="0" y="0"/>
                      <a:ext cx="314960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4"/>
        </w:rPr>
        <w:drawing>
          <wp:inline distT="0" distB="0" distL="0" distR="0" wp14:anchorId="31834F85" wp14:editId="595E195D">
            <wp:extent cx="2093931" cy="2298700"/>
            <wp:effectExtent l="0" t="0" r="1905" b="635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8" t="5565" r="35107" b="19949"/>
                    <a:stretch/>
                  </pic:blipFill>
                  <pic:spPr bwMode="auto">
                    <a:xfrm>
                      <a:off x="0" y="0"/>
                      <a:ext cx="2095824" cy="230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8F585" w14:textId="38CD0922" w:rsidR="00F63DAA" w:rsidRDefault="00677CB7" w:rsidP="00FB212D">
      <w:pPr>
        <w:rPr>
          <w:noProof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A93F6F7" wp14:editId="17D8A0CA">
            <wp:extent cx="2247900" cy="1936750"/>
            <wp:effectExtent l="0" t="0" r="0" b="635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4" t="4067" r="31857" b="30651"/>
                    <a:stretch/>
                  </pic:blipFill>
                  <pic:spPr bwMode="auto">
                    <a:xfrm>
                      <a:off x="0" y="0"/>
                      <a:ext cx="224790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42F2D" w14:textId="6E298EB7" w:rsidR="00677CB7" w:rsidRDefault="00677CB7" w:rsidP="00FB212D">
      <w:pPr>
        <w:rPr>
          <w:noProof/>
          <w:szCs w:val="24"/>
        </w:rPr>
      </w:pPr>
      <w:r>
        <w:rPr>
          <w:rFonts w:hint="eastAsia"/>
          <w:noProof/>
          <w:szCs w:val="24"/>
        </w:rPr>
        <w:t>漁電共生</w:t>
      </w:r>
      <w:r>
        <w:rPr>
          <w:rFonts w:hint="eastAsia"/>
          <w:noProof/>
          <w:szCs w:val="24"/>
        </w:rPr>
        <w:t>:</w:t>
      </w:r>
      <w:r w:rsidR="00FB5E17">
        <w:rPr>
          <w:rFonts w:hint="eastAsia"/>
          <w:noProof/>
          <w:szCs w:val="24"/>
        </w:rPr>
        <w:t>結合水產養殖之生產模式，並規劃</w:t>
      </w:r>
      <w:r w:rsidR="00FB5E17">
        <w:rPr>
          <w:rFonts w:hint="eastAsia"/>
          <w:noProof/>
          <w:szCs w:val="24"/>
        </w:rPr>
        <w:t>70</w:t>
      </w:r>
      <w:r w:rsidR="00FB5E17">
        <w:rPr>
          <w:noProof/>
          <w:szCs w:val="24"/>
        </w:rPr>
        <w:t>%</w:t>
      </w:r>
      <w:r w:rsidR="00FB5E17">
        <w:rPr>
          <w:rFonts w:hint="eastAsia"/>
          <w:noProof/>
          <w:szCs w:val="24"/>
        </w:rPr>
        <w:t>以上面積生產量，導入養殖自動化監測，優化養殖管理技術，可使養殖產業土地多元利用</w:t>
      </w:r>
      <w:r w:rsidR="00FB5E17">
        <w:rPr>
          <w:rFonts w:hint="eastAsia"/>
          <w:noProof/>
          <w:szCs w:val="24"/>
        </w:rPr>
        <w:drawing>
          <wp:inline distT="0" distB="0" distL="0" distR="0" wp14:anchorId="2542BAE8" wp14:editId="4529C2F8">
            <wp:extent cx="5274310" cy="2966720"/>
            <wp:effectExtent l="0" t="0" r="2540" b="508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EE87" w14:textId="03EF56A5" w:rsidR="00FB5E17" w:rsidRDefault="00FB5E17" w:rsidP="00FB212D">
      <w:pPr>
        <w:rPr>
          <w:noProof/>
          <w:szCs w:val="24"/>
        </w:rPr>
      </w:pPr>
      <w:r>
        <w:rPr>
          <w:rFonts w:hint="eastAsia"/>
          <w:noProof/>
          <w:szCs w:val="24"/>
        </w:rPr>
        <w:lastRenderedPageBreak/>
        <w:t>依基礎結構分為三種類型</w:t>
      </w:r>
      <w:r>
        <w:rPr>
          <w:rFonts w:hint="eastAsia"/>
          <w:noProof/>
          <w:szCs w:val="24"/>
        </w:rPr>
        <w:t>:</w:t>
      </w:r>
    </w:p>
    <w:p w14:paraId="0FDBB8E8" w14:textId="5A94575F" w:rsidR="00FB5E17" w:rsidRDefault="00FB5E17" w:rsidP="00FB5E17">
      <w:pPr>
        <w:pStyle w:val="a3"/>
        <w:numPr>
          <w:ilvl w:val="0"/>
          <w:numId w:val="5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立柱型</w:t>
      </w:r>
      <w:r>
        <w:rPr>
          <w:rFonts w:hint="eastAsia"/>
          <w:noProof/>
          <w:szCs w:val="24"/>
        </w:rPr>
        <w:t>:</w:t>
      </w:r>
      <w:r>
        <w:rPr>
          <w:rFonts w:hint="eastAsia"/>
          <w:noProof/>
          <w:szCs w:val="24"/>
        </w:rPr>
        <w:t>以設置在蓄水池上方為原則</w:t>
      </w:r>
      <w:r w:rsidR="00391169">
        <w:rPr>
          <w:rFonts w:hint="eastAsia"/>
          <w:noProof/>
          <w:szCs w:val="24"/>
        </w:rPr>
        <w:t>，高度須至少</w:t>
      </w:r>
      <w:r w:rsidR="00391169">
        <w:rPr>
          <w:rFonts w:hint="eastAsia"/>
          <w:noProof/>
          <w:szCs w:val="24"/>
        </w:rPr>
        <w:t>3</w:t>
      </w:r>
      <w:r w:rsidR="00391169">
        <w:rPr>
          <w:rFonts w:hint="eastAsia"/>
          <w:noProof/>
          <w:szCs w:val="24"/>
        </w:rPr>
        <w:t>公尺以上</w:t>
      </w:r>
    </w:p>
    <w:p w14:paraId="07E8BCBE" w14:textId="72799A0E" w:rsidR="00391169" w:rsidRDefault="00391169" w:rsidP="00FB5E17">
      <w:pPr>
        <w:pStyle w:val="a3"/>
        <w:numPr>
          <w:ilvl w:val="0"/>
          <w:numId w:val="5"/>
        </w:numPr>
        <w:ind w:leftChars="0"/>
        <w:rPr>
          <w:noProof/>
          <w:szCs w:val="24"/>
        </w:rPr>
      </w:pPr>
      <w:r>
        <w:rPr>
          <w:rFonts w:hint="eastAsia"/>
          <w:noProof/>
          <w:szCs w:val="24"/>
        </w:rPr>
        <w:t>浮台型</w:t>
      </w:r>
      <w:r>
        <w:rPr>
          <w:rFonts w:hint="eastAsia"/>
          <w:noProof/>
          <w:szCs w:val="24"/>
        </w:rPr>
        <w:t>:</w:t>
      </w:r>
      <w:r>
        <w:rPr>
          <w:rFonts w:hint="eastAsia"/>
          <w:noProof/>
          <w:szCs w:val="24"/>
        </w:rPr>
        <w:t>與水面型相同，但須規劃捕魚作業與系統配置</w:t>
      </w:r>
    </w:p>
    <w:p w14:paraId="3E180FA2" w14:textId="6A4177CA" w:rsidR="00391169" w:rsidRPr="00FB5E17" w:rsidRDefault="00391169" w:rsidP="00FB5E17">
      <w:pPr>
        <w:pStyle w:val="a3"/>
        <w:numPr>
          <w:ilvl w:val="0"/>
          <w:numId w:val="5"/>
        </w:numPr>
        <w:ind w:leftChars="0"/>
        <w:rPr>
          <w:rFonts w:hint="eastAsia"/>
          <w:noProof/>
          <w:szCs w:val="24"/>
        </w:rPr>
      </w:pPr>
      <w:r>
        <w:rPr>
          <w:rFonts w:hint="eastAsia"/>
          <w:noProof/>
          <w:szCs w:val="24"/>
        </w:rPr>
        <w:t>塭堤型</w:t>
      </w:r>
      <w:r>
        <w:rPr>
          <w:rFonts w:hint="eastAsia"/>
          <w:noProof/>
          <w:szCs w:val="24"/>
        </w:rPr>
        <w:t>:</w:t>
      </w:r>
      <w:r>
        <w:rPr>
          <w:rFonts w:hint="eastAsia"/>
          <w:noProof/>
          <w:szCs w:val="24"/>
        </w:rPr>
        <w:t>與地面型相同，但跨距至少</w:t>
      </w:r>
      <w:r>
        <w:rPr>
          <w:rFonts w:hint="eastAsia"/>
          <w:noProof/>
          <w:szCs w:val="24"/>
        </w:rPr>
        <w:t>6</w:t>
      </w:r>
      <w:r>
        <w:rPr>
          <w:rFonts w:hint="eastAsia"/>
          <w:noProof/>
          <w:szCs w:val="24"/>
        </w:rPr>
        <w:t>公尺以上，</w:t>
      </w:r>
      <w:r>
        <w:rPr>
          <w:rFonts w:hint="eastAsia"/>
          <w:noProof/>
          <w:szCs w:val="24"/>
        </w:rPr>
        <w:t>高度須至少</w:t>
      </w:r>
      <w:r>
        <w:rPr>
          <w:rFonts w:hint="eastAsia"/>
          <w:noProof/>
          <w:szCs w:val="24"/>
        </w:rPr>
        <w:t>3</w:t>
      </w:r>
      <w:r>
        <w:rPr>
          <w:rFonts w:hint="eastAsia"/>
          <w:noProof/>
          <w:szCs w:val="24"/>
        </w:rPr>
        <w:t>公尺以上</w:t>
      </w:r>
      <w:r>
        <w:rPr>
          <w:rFonts w:hint="eastAsia"/>
          <w:noProof/>
          <w:szCs w:val="24"/>
        </w:rPr>
        <w:drawing>
          <wp:inline distT="0" distB="0" distL="0" distR="0" wp14:anchorId="6C9D6BE7" wp14:editId="508E24F8">
            <wp:extent cx="5274310" cy="2966720"/>
            <wp:effectExtent l="0" t="0" r="2540" b="508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169" w:rsidRPr="00FB5E1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A6075"/>
    <w:multiLevelType w:val="hybridMultilevel"/>
    <w:tmpl w:val="F086C3DE"/>
    <w:lvl w:ilvl="0" w:tplc="4E28B8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243F4842"/>
    <w:multiLevelType w:val="hybridMultilevel"/>
    <w:tmpl w:val="EBF6C9AE"/>
    <w:lvl w:ilvl="0" w:tplc="5CFA794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3D5F1508"/>
    <w:multiLevelType w:val="hybridMultilevel"/>
    <w:tmpl w:val="08C247E2"/>
    <w:lvl w:ilvl="0" w:tplc="A32408D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23C4B38"/>
    <w:multiLevelType w:val="hybridMultilevel"/>
    <w:tmpl w:val="065AF884"/>
    <w:lvl w:ilvl="0" w:tplc="294E099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5E3030DA"/>
    <w:multiLevelType w:val="hybridMultilevel"/>
    <w:tmpl w:val="F0101542"/>
    <w:lvl w:ilvl="0" w:tplc="31DABD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79401E8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321"/>
    <w:rsid w:val="000A4F77"/>
    <w:rsid w:val="000E7F16"/>
    <w:rsid w:val="002803E3"/>
    <w:rsid w:val="002D3D0D"/>
    <w:rsid w:val="00391169"/>
    <w:rsid w:val="003C3975"/>
    <w:rsid w:val="004801BB"/>
    <w:rsid w:val="00677CB7"/>
    <w:rsid w:val="00770396"/>
    <w:rsid w:val="007B0D67"/>
    <w:rsid w:val="007E1F96"/>
    <w:rsid w:val="008419B3"/>
    <w:rsid w:val="008B5F5E"/>
    <w:rsid w:val="00AB23A2"/>
    <w:rsid w:val="00B10B18"/>
    <w:rsid w:val="00B34F4A"/>
    <w:rsid w:val="00C405B4"/>
    <w:rsid w:val="00C9715B"/>
    <w:rsid w:val="00D05321"/>
    <w:rsid w:val="00D95B31"/>
    <w:rsid w:val="00E36484"/>
    <w:rsid w:val="00F25D54"/>
    <w:rsid w:val="00F31E28"/>
    <w:rsid w:val="00F63DAA"/>
    <w:rsid w:val="00F869E2"/>
    <w:rsid w:val="00F871DE"/>
    <w:rsid w:val="00FB212D"/>
    <w:rsid w:val="00FB5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2BABF"/>
  <w15:chartTrackingRefBased/>
  <w15:docId w15:val="{C28A4F80-60E2-483A-8752-29460F404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532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16.jpeg"/><Relationship Id="rId26" Type="http://schemas.openxmlformats.org/officeDocument/2006/relationships/image" Target="media/image24.jpeg"/><Relationship Id="rId39" Type="http://schemas.openxmlformats.org/officeDocument/2006/relationships/image" Target="media/image37.jpeg"/><Relationship Id="rId3" Type="http://schemas.openxmlformats.org/officeDocument/2006/relationships/settings" Target="settings.xml"/><Relationship Id="rId21" Type="http://schemas.openxmlformats.org/officeDocument/2006/relationships/image" Target="media/image19.jpeg"/><Relationship Id="rId34" Type="http://schemas.openxmlformats.org/officeDocument/2006/relationships/image" Target="media/image32.jpe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diagramLayout" Target="diagrams/layout1.xml"/><Relationship Id="rId17" Type="http://schemas.openxmlformats.org/officeDocument/2006/relationships/image" Target="media/image15.jpeg"/><Relationship Id="rId25" Type="http://schemas.openxmlformats.org/officeDocument/2006/relationships/image" Target="media/image23.jpeg"/><Relationship Id="rId33" Type="http://schemas.openxmlformats.org/officeDocument/2006/relationships/image" Target="media/image31.jpeg"/><Relationship Id="rId38" Type="http://schemas.openxmlformats.org/officeDocument/2006/relationships/image" Target="media/image36.jpeg"/><Relationship Id="rId2" Type="http://schemas.openxmlformats.org/officeDocument/2006/relationships/styles" Target="styles.xml"/><Relationship Id="rId16" Type="http://schemas.openxmlformats.org/officeDocument/2006/relationships/image" Target="media/image14.jpeg"/><Relationship Id="rId20" Type="http://schemas.openxmlformats.org/officeDocument/2006/relationships/image" Target="media/image18.jpeg"/><Relationship Id="rId29" Type="http://schemas.openxmlformats.org/officeDocument/2006/relationships/image" Target="media/image27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diagramData" Target="diagrams/data1.xml"/><Relationship Id="rId24" Type="http://schemas.openxmlformats.org/officeDocument/2006/relationships/image" Target="media/image22.jpeg"/><Relationship Id="rId32" Type="http://schemas.openxmlformats.org/officeDocument/2006/relationships/image" Target="media/image30.jpeg"/><Relationship Id="rId37" Type="http://schemas.openxmlformats.org/officeDocument/2006/relationships/image" Target="media/image35.jpeg"/><Relationship Id="rId40" Type="http://schemas.openxmlformats.org/officeDocument/2006/relationships/image" Target="media/image38.jpeg"/><Relationship Id="rId5" Type="http://schemas.openxmlformats.org/officeDocument/2006/relationships/image" Target="media/image1.jpeg"/><Relationship Id="rId15" Type="http://schemas.microsoft.com/office/2007/relationships/diagramDrawing" Target="diagrams/drawing1.xml"/><Relationship Id="rId23" Type="http://schemas.openxmlformats.org/officeDocument/2006/relationships/image" Target="media/image21.jpeg"/><Relationship Id="rId28" Type="http://schemas.openxmlformats.org/officeDocument/2006/relationships/image" Target="media/image26.jpeg"/><Relationship Id="rId36" Type="http://schemas.openxmlformats.org/officeDocument/2006/relationships/image" Target="media/image34.jpeg"/><Relationship Id="rId10" Type="http://schemas.openxmlformats.org/officeDocument/2006/relationships/image" Target="media/image6.jpeg"/><Relationship Id="rId19" Type="http://schemas.openxmlformats.org/officeDocument/2006/relationships/image" Target="media/image17.jpeg"/><Relationship Id="rId31" Type="http://schemas.openxmlformats.org/officeDocument/2006/relationships/image" Target="media/image2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diagramColors" Target="diagrams/colors1.xml"/><Relationship Id="rId22" Type="http://schemas.openxmlformats.org/officeDocument/2006/relationships/image" Target="media/image20.jpeg"/><Relationship Id="rId27" Type="http://schemas.openxmlformats.org/officeDocument/2006/relationships/image" Target="media/image25.jpeg"/><Relationship Id="rId30" Type="http://schemas.openxmlformats.org/officeDocument/2006/relationships/image" Target="media/image28.jpeg"/><Relationship Id="rId35" Type="http://schemas.openxmlformats.org/officeDocument/2006/relationships/image" Target="media/image33.jpe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jpeg"/><Relationship Id="rId7" Type="http://schemas.openxmlformats.org/officeDocument/2006/relationships/image" Target="../media/image13.jpeg"/><Relationship Id="rId2" Type="http://schemas.openxmlformats.org/officeDocument/2006/relationships/image" Target="../media/image8.jpeg"/><Relationship Id="rId1" Type="http://schemas.openxmlformats.org/officeDocument/2006/relationships/image" Target="../media/image7.jpeg"/><Relationship Id="rId6" Type="http://schemas.openxmlformats.org/officeDocument/2006/relationships/image" Target="../media/image12.jpeg"/><Relationship Id="rId5" Type="http://schemas.openxmlformats.org/officeDocument/2006/relationships/image" Target="../media/image11.jpeg"/><Relationship Id="rId4" Type="http://schemas.openxmlformats.org/officeDocument/2006/relationships/image" Target="../media/image10.jpe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jpeg"/><Relationship Id="rId7" Type="http://schemas.openxmlformats.org/officeDocument/2006/relationships/image" Target="../media/image13.jpeg"/><Relationship Id="rId2" Type="http://schemas.openxmlformats.org/officeDocument/2006/relationships/image" Target="../media/image8.jpeg"/><Relationship Id="rId1" Type="http://schemas.openxmlformats.org/officeDocument/2006/relationships/image" Target="../media/image7.jpeg"/><Relationship Id="rId6" Type="http://schemas.openxmlformats.org/officeDocument/2006/relationships/image" Target="../media/image12.jpeg"/><Relationship Id="rId5" Type="http://schemas.openxmlformats.org/officeDocument/2006/relationships/image" Target="../media/image11.jpeg"/><Relationship Id="rId4" Type="http://schemas.openxmlformats.org/officeDocument/2006/relationships/image" Target="../media/image10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E330119-B260-4000-963F-E098A75F0ABE}" type="doc">
      <dgm:prSet loTypeId="urn:microsoft.com/office/officeart/2005/8/layout/p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51295807-42C0-4880-88FA-6476E9F0C71C}">
      <dgm:prSet phldrT="[文字]"/>
      <dgm:spPr/>
      <dgm:t>
        <a:bodyPr/>
        <a:lstStyle/>
        <a:p>
          <a:r>
            <a:rPr lang="zh-TW" altLang="en-US"/>
            <a:t>產品選用</a:t>
          </a:r>
        </a:p>
      </dgm:t>
    </dgm:pt>
    <dgm:pt modelId="{D41DEA73-FB3A-4D51-9D10-356EA0F696B5}" type="parTrans" cxnId="{559BB1DA-F89F-4EFF-935B-975AFC9BA487}">
      <dgm:prSet/>
      <dgm:spPr/>
      <dgm:t>
        <a:bodyPr/>
        <a:lstStyle/>
        <a:p>
          <a:endParaRPr lang="zh-TW" altLang="en-US"/>
        </a:p>
      </dgm:t>
    </dgm:pt>
    <dgm:pt modelId="{BB681F45-BB57-4DFF-A30E-9F6A1B1663B2}" type="sibTrans" cxnId="{559BB1DA-F89F-4EFF-935B-975AFC9BA487}">
      <dgm:prSet/>
      <dgm:spPr/>
      <dgm:t>
        <a:bodyPr/>
        <a:lstStyle/>
        <a:p>
          <a:endParaRPr lang="zh-TW" altLang="en-US"/>
        </a:p>
      </dgm:t>
    </dgm:pt>
    <dgm:pt modelId="{05717B34-9639-49B9-B567-32694A2451F8}">
      <dgm:prSet/>
      <dgm:spPr/>
      <dgm:t>
        <a:bodyPr/>
        <a:lstStyle/>
        <a:p>
          <a:r>
            <a:rPr lang="zh-TW" altLang="en-US"/>
            <a:t>規劃設計</a:t>
          </a:r>
        </a:p>
      </dgm:t>
    </dgm:pt>
    <dgm:pt modelId="{10AD13D9-513E-48DC-9BC5-BDC338AB479D}" type="parTrans" cxnId="{642460EB-5D3D-48C3-9BB0-EDFF71ED39FD}">
      <dgm:prSet/>
      <dgm:spPr/>
      <dgm:t>
        <a:bodyPr/>
        <a:lstStyle/>
        <a:p>
          <a:endParaRPr lang="zh-TW" altLang="en-US"/>
        </a:p>
      </dgm:t>
    </dgm:pt>
    <dgm:pt modelId="{D9CD09F0-D57B-4C50-A973-B7EF29B01341}" type="sibTrans" cxnId="{642460EB-5D3D-48C3-9BB0-EDFF71ED39FD}">
      <dgm:prSet/>
      <dgm:spPr/>
      <dgm:t>
        <a:bodyPr/>
        <a:lstStyle/>
        <a:p>
          <a:endParaRPr lang="zh-TW" altLang="en-US"/>
        </a:p>
      </dgm:t>
    </dgm:pt>
    <dgm:pt modelId="{E3E531E3-F818-45DF-B694-D27646A76BAF}">
      <dgm:prSet/>
      <dgm:spPr/>
      <dgm:t>
        <a:bodyPr/>
        <a:lstStyle/>
        <a:p>
          <a:r>
            <a:rPr lang="zh-TW" altLang="en-US"/>
            <a:t>迴路設計</a:t>
          </a:r>
        </a:p>
      </dgm:t>
    </dgm:pt>
    <dgm:pt modelId="{9DD34C3B-24E8-45A6-A76B-BEA67067A18B}" type="parTrans" cxnId="{DC54E208-674E-4587-9F9E-6281F6AE8A25}">
      <dgm:prSet/>
      <dgm:spPr/>
      <dgm:t>
        <a:bodyPr/>
        <a:lstStyle/>
        <a:p>
          <a:endParaRPr lang="zh-TW" altLang="en-US"/>
        </a:p>
      </dgm:t>
    </dgm:pt>
    <dgm:pt modelId="{DC1AB8B5-89A9-4B4D-A2D4-92312F6F33FA}" type="sibTrans" cxnId="{DC54E208-674E-4587-9F9E-6281F6AE8A25}">
      <dgm:prSet/>
      <dgm:spPr/>
      <dgm:t>
        <a:bodyPr/>
        <a:lstStyle/>
        <a:p>
          <a:endParaRPr lang="zh-TW" altLang="en-US"/>
        </a:p>
      </dgm:t>
    </dgm:pt>
    <dgm:pt modelId="{4B0541D2-3A85-4BD8-B7F1-3669D06F71FB}">
      <dgm:prSet/>
      <dgm:spPr/>
      <dgm:t>
        <a:bodyPr/>
        <a:lstStyle/>
        <a:p>
          <a:r>
            <a:rPr lang="zh-TW" altLang="en-US"/>
            <a:t>配箱</a:t>
          </a:r>
        </a:p>
      </dgm:t>
    </dgm:pt>
    <dgm:pt modelId="{8E8111E1-0E46-4188-ACF1-C6284259E297}" type="parTrans" cxnId="{1079E226-7EFD-4A3F-BBDE-A3DEF04FCC6B}">
      <dgm:prSet/>
      <dgm:spPr/>
      <dgm:t>
        <a:bodyPr/>
        <a:lstStyle/>
        <a:p>
          <a:endParaRPr lang="zh-TW" altLang="en-US"/>
        </a:p>
      </dgm:t>
    </dgm:pt>
    <dgm:pt modelId="{475395A2-392A-4ADA-B05F-1B89C1B5CB67}" type="sibTrans" cxnId="{1079E226-7EFD-4A3F-BBDE-A3DEF04FCC6B}">
      <dgm:prSet/>
      <dgm:spPr/>
      <dgm:t>
        <a:bodyPr/>
        <a:lstStyle/>
        <a:p>
          <a:endParaRPr lang="zh-TW" altLang="en-US"/>
        </a:p>
      </dgm:t>
    </dgm:pt>
    <dgm:pt modelId="{D2F33DD3-30AD-453D-AD43-75FE85D4294E}">
      <dgm:prSet/>
      <dgm:spPr/>
      <dgm:t>
        <a:bodyPr/>
        <a:lstStyle/>
        <a:p>
          <a:r>
            <a:rPr lang="zh-TW" altLang="en-US"/>
            <a:t>地址規劃</a:t>
          </a:r>
        </a:p>
      </dgm:t>
    </dgm:pt>
    <dgm:pt modelId="{316A090D-68D1-4B97-8279-769778D5E35F}" type="parTrans" cxnId="{9ABB9CAE-8F1C-452C-9B8B-9F70599DC1A1}">
      <dgm:prSet/>
      <dgm:spPr/>
      <dgm:t>
        <a:bodyPr/>
        <a:lstStyle/>
        <a:p>
          <a:endParaRPr lang="zh-TW" altLang="en-US"/>
        </a:p>
      </dgm:t>
    </dgm:pt>
    <dgm:pt modelId="{6B754DF7-D0AA-4F68-98AE-007E182A4D7D}" type="sibTrans" cxnId="{9ABB9CAE-8F1C-452C-9B8B-9F70599DC1A1}">
      <dgm:prSet/>
      <dgm:spPr/>
      <dgm:t>
        <a:bodyPr/>
        <a:lstStyle/>
        <a:p>
          <a:endParaRPr lang="zh-TW" altLang="en-US"/>
        </a:p>
      </dgm:t>
    </dgm:pt>
    <dgm:pt modelId="{BCC27E89-BFD9-4DAB-B2A7-295553644A19}">
      <dgm:prSet/>
      <dgm:spPr/>
      <dgm:t>
        <a:bodyPr/>
        <a:lstStyle/>
        <a:p>
          <a:r>
            <a:rPr lang="zh-TW" altLang="en-US"/>
            <a:t>傾斜角度</a:t>
          </a:r>
        </a:p>
      </dgm:t>
    </dgm:pt>
    <dgm:pt modelId="{60505286-8662-4318-A977-1B73402F6708}" type="parTrans" cxnId="{F7DBECD8-051F-4651-8D68-AE917C3BC03B}">
      <dgm:prSet/>
      <dgm:spPr/>
      <dgm:t>
        <a:bodyPr/>
        <a:lstStyle/>
        <a:p>
          <a:endParaRPr lang="zh-TW" altLang="en-US"/>
        </a:p>
      </dgm:t>
    </dgm:pt>
    <dgm:pt modelId="{A05D0EE5-3556-4FF1-871D-E88BE8E317EE}" type="sibTrans" cxnId="{F7DBECD8-051F-4651-8D68-AE917C3BC03B}">
      <dgm:prSet/>
      <dgm:spPr/>
      <dgm:t>
        <a:bodyPr/>
        <a:lstStyle/>
        <a:p>
          <a:endParaRPr lang="zh-TW" altLang="en-US"/>
        </a:p>
      </dgm:t>
    </dgm:pt>
    <dgm:pt modelId="{E0F8E663-4A28-43DF-BA0A-1C79DE72759E}">
      <dgm:prSet/>
      <dgm:spPr/>
      <dgm:t>
        <a:bodyPr/>
        <a:lstStyle/>
        <a:p>
          <a:r>
            <a:rPr lang="zh-TW" altLang="en-US"/>
            <a:t>設備登記</a:t>
          </a:r>
        </a:p>
      </dgm:t>
    </dgm:pt>
    <dgm:pt modelId="{573714C4-FEE7-4F38-8D44-9D2560D30223}" type="parTrans" cxnId="{F6C8328F-825A-4342-A3B5-75A4C7115E93}">
      <dgm:prSet/>
      <dgm:spPr/>
      <dgm:t>
        <a:bodyPr/>
        <a:lstStyle/>
        <a:p>
          <a:endParaRPr lang="zh-TW" altLang="en-US"/>
        </a:p>
      </dgm:t>
    </dgm:pt>
    <dgm:pt modelId="{6350EF48-E51A-4ECD-9B20-A3D15DCA9A4A}" type="sibTrans" cxnId="{F6C8328F-825A-4342-A3B5-75A4C7115E93}">
      <dgm:prSet/>
      <dgm:spPr/>
      <dgm:t>
        <a:bodyPr/>
        <a:lstStyle/>
        <a:p>
          <a:endParaRPr lang="zh-TW" altLang="en-US"/>
        </a:p>
      </dgm:t>
    </dgm:pt>
    <dgm:pt modelId="{3A1B811D-FE76-4014-9831-CA8B9DAA498C}" type="pres">
      <dgm:prSet presAssocID="{BE330119-B260-4000-963F-E098A75F0ABE}" presName="Name0" presStyleCnt="0">
        <dgm:presLayoutVars>
          <dgm:dir/>
          <dgm:resizeHandles val="exact"/>
        </dgm:presLayoutVars>
      </dgm:prSet>
      <dgm:spPr/>
    </dgm:pt>
    <dgm:pt modelId="{7CA02BC2-70CE-4135-BC0F-F3068401C085}" type="pres">
      <dgm:prSet presAssocID="{51295807-42C0-4880-88FA-6476E9F0C71C}" presName="compNode" presStyleCnt="0"/>
      <dgm:spPr/>
    </dgm:pt>
    <dgm:pt modelId="{D0375881-A420-41AC-B915-9267A9E8ACAB}" type="pres">
      <dgm:prSet presAssocID="{51295807-42C0-4880-88FA-6476E9F0C71C}" presName="pictRect" presStyleLbl="node1" presStyleIdx="0" presStyleCnt="7"/>
      <dgm:spPr>
        <a:blipFill rotWithShape="1"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</dgm:spPr>
    </dgm:pt>
    <dgm:pt modelId="{F15A376B-AC96-4E8A-996B-737405CB2FC6}" type="pres">
      <dgm:prSet presAssocID="{51295807-42C0-4880-88FA-6476E9F0C71C}" presName="textRect" presStyleLbl="revTx" presStyleIdx="0" presStyleCnt="7">
        <dgm:presLayoutVars>
          <dgm:bulletEnabled val="1"/>
        </dgm:presLayoutVars>
      </dgm:prSet>
      <dgm:spPr/>
    </dgm:pt>
    <dgm:pt modelId="{82C9C6CD-7FB5-4D19-81D6-A3E3DA7A153B}" type="pres">
      <dgm:prSet presAssocID="{BB681F45-BB57-4DFF-A30E-9F6A1B1663B2}" presName="sibTrans" presStyleLbl="sibTrans2D1" presStyleIdx="0" presStyleCnt="0"/>
      <dgm:spPr/>
    </dgm:pt>
    <dgm:pt modelId="{3FBDBE71-4E64-4816-ADC3-36295739FEBC}" type="pres">
      <dgm:prSet presAssocID="{05717B34-9639-49B9-B567-32694A2451F8}" presName="compNode" presStyleCnt="0"/>
      <dgm:spPr/>
    </dgm:pt>
    <dgm:pt modelId="{672C6D19-19F2-40A2-9718-4B7B06CA530C}" type="pres">
      <dgm:prSet presAssocID="{05717B34-9639-49B9-B567-32694A2451F8}" presName="pictRect" presStyleLbl="node1" presStyleIdx="1" presStyleCnt="7"/>
      <dgm:spPr>
        <a:blipFill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</dgm:spPr>
    </dgm:pt>
    <dgm:pt modelId="{A76AF28B-57CC-48FF-9EAC-A49915A21EBF}" type="pres">
      <dgm:prSet presAssocID="{05717B34-9639-49B9-B567-32694A2451F8}" presName="textRect" presStyleLbl="revTx" presStyleIdx="1" presStyleCnt="7">
        <dgm:presLayoutVars>
          <dgm:bulletEnabled val="1"/>
        </dgm:presLayoutVars>
      </dgm:prSet>
      <dgm:spPr/>
    </dgm:pt>
    <dgm:pt modelId="{A193130A-8AEC-4768-A959-EC8C3F5F18BD}" type="pres">
      <dgm:prSet presAssocID="{D9CD09F0-D57B-4C50-A973-B7EF29B01341}" presName="sibTrans" presStyleLbl="sibTrans2D1" presStyleIdx="0" presStyleCnt="0"/>
      <dgm:spPr/>
    </dgm:pt>
    <dgm:pt modelId="{839E4DC9-5339-4671-82E6-9A2FA3FE5C4B}" type="pres">
      <dgm:prSet presAssocID="{E3E531E3-F818-45DF-B694-D27646A76BAF}" presName="compNode" presStyleCnt="0"/>
      <dgm:spPr/>
    </dgm:pt>
    <dgm:pt modelId="{E755FB1A-1435-4269-AFBA-7CC9AF354E8F}" type="pres">
      <dgm:prSet presAssocID="{E3E531E3-F818-45DF-B694-D27646A76BAF}" presName="pictRect" presStyleLbl="node1" presStyleIdx="2" presStyleCnt="7"/>
      <dgm:spPr>
        <a:blipFill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</dgm:spPr>
    </dgm:pt>
    <dgm:pt modelId="{E9AE146D-E50B-4C95-A7BC-541CA41CA28E}" type="pres">
      <dgm:prSet presAssocID="{E3E531E3-F818-45DF-B694-D27646A76BAF}" presName="textRect" presStyleLbl="revTx" presStyleIdx="2" presStyleCnt="7">
        <dgm:presLayoutVars>
          <dgm:bulletEnabled val="1"/>
        </dgm:presLayoutVars>
      </dgm:prSet>
      <dgm:spPr/>
    </dgm:pt>
    <dgm:pt modelId="{7C8CB677-FC9C-4042-AC57-E5F46E9894A7}" type="pres">
      <dgm:prSet presAssocID="{DC1AB8B5-89A9-4B4D-A2D4-92312F6F33FA}" presName="sibTrans" presStyleLbl="sibTrans2D1" presStyleIdx="0" presStyleCnt="0"/>
      <dgm:spPr/>
    </dgm:pt>
    <dgm:pt modelId="{CF59F63B-ABF5-46CC-8748-10F1F00B6858}" type="pres">
      <dgm:prSet presAssocID="{4B0541D2-3A85-4BD8-B7F1-3669D06F71FB}" presName="compNode" presStyleCnt="0"/>
      <dgm:spPr/>
    </dgm:pt>
    <dgm:pt modelId="{2C0ADE6E-668E-4BA6-A788-5312979CAFE2}" type="pres">
      <dgm:prSet presAssocID="{4B0541D2-3A85-4BD8-B7F1-3669D06F71FB}" presName="pictRect" presStyleLbl="node1" presStyleIdx="3" presStyleCnt="7"/>
      <dgm:spPr>
        <a:blipFill>
          <a:blip xmlns:r="http://schemas.openxmlformats.org/officeDocument/2006/relationships" r:embed="rId4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</dgm:spPr>
    </dgm:pt>
    <dgm:pt modelId="{29216FD5-5C79-4CA2-987B-13E227B2734C}" type="pres">
      <dgm:prSet presAssocID="{4B0541D2-3A85-4BD8-B7F1-3669D06F71FB}" presName="textRect" presStyleLbl="revTx" presStyleIdx="3" presStyleCnt="7">
        <dgm:presLayoutVars>
          <dgm:bulletEnabled val="1"/>
        </dgm:presLayoutVars>
      </dgm:prSet>
      <dgm:spPr/>
    </dgm:pt>
    <dgm:pt modelId="{3B474ACD-49E9-471E-A88E-6F4B58D12147}" type="pres">
      <dgm:prSet presAssocID="{475395A2-392A-4ADA-B05F-1B89C1B5CB67}" presName="sibTrans" presStyleLbl="sibTrans2D1" presStyleIdx="0" presStyleCnt="0"/>
      <dgm:spPr/>
    </dgm:pt>
    <dgm:pt modelId="{5E9898B8-7418-4BF2-8579-19C873AEBE0E}" type="pres">
      <dgm:prSet presAssocID="{D2F33DD3-30AD-453D-AD43-75FE85D4294E}" presName="compNode" presStyleCnt="0"/>
      <dgm:spPr/>
    </dgm:pt>
    <dgm:pt modelId="{03DF0188-22DE-4707-93C5-539C91E529CC}" type="pres">
      <dgm:prSet presAssocID="{D2F33DD3-30AD-453D-AD43-75FE85D4294E}" presName="pictRect" presStyleLbl="node1" presStyleIdx="4" presStyleCnt="7"/>
      <dgm:spPr>
        <a:blipFill>
          <a:blip xmlns:r="http://schemas.openxmlformats.org/officeDocument/2006/relationships" r:embed="rId5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</dgm:spPr>
    </dgm:pt>
    <dgm:pt modelId="{BAA22C35-C5BD-4806-BE62-B4E773385C5A}" type="pres">
      <dgm:prSet presAssocID="{D2F33DD3-30AD-453D-AD43-75FE85D4294E}" presName="textRect" presStyleLbl="revTx" presStyleIdx="4" presStyleCnt="7">
        <dgm:presLayoutVars>
          <dgm:bulletEnabled val="1"/>
        </dgm:presLayoutVars>
      </dgm:prSet>
      <dgm:spPr/>
    </dgm:pt>
    <dgm:pt modelId="{3523E64C-0BF6-4095-8936-EBB5FDE295FC}" type="pres">
      <dgm:prSet presAssocID="{6B754DF7-D0AA-4F68-98AE-007E182A4D7D}" presName="sibTrans" presStyleLbl="sibTrans2D1" presStyleIdx="0" presStyleCnt="0"/>
      <dgm:spPr/>
    </dgm:pt>
    <dgm:pt modelId="{5E6EC9D8-2BBC-41A8-9919-407838A48CFA}" type="pres">
      <dgm:prSet presAssocID="{BCC27E89-BFD9-4DAB-B2A7-295553644A19}" presName="compNode" presStyleCnt="0"/>
      <dgm:spPr/>
    </dgm:pt>
    <dgm:pt modelId="{34078CEB-95ED-497C-98D3-BEE85F56189D}" type="pres">
      <dgm:prSet presAssocID="{BCC27E89-BFD9-4DAB-B2A7-295553644A19}" presName="pictRect" presStyleLbl="node1" presStyleIdx="5" presStyleCnt="7"/>
      <dgm:spPr>
        <a:blipFill>
          <a:blip xmlns:r="http://schemas.openxmlformats.org/officeDocument/2006/relationships" r:embed="rId6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</dgm:spPr>
    </dgm:pt>
    <dgm:pt modelId="{5D56C828-CC1F-441E-A0C1-EC685748C7C4}" type="pres">
      <dgm:prSet presAssocID="{BCC27E89-BFD9-4DAB-B2A7-295553644A19}" presName="textRect" presStyleLbl="revTx" presStyleIdx="5" presStyleCnt="7">
        <dgm:presLayoutVars>
          <dgm:bulletEnabled val="1"/>
        </dgm:presLayoutVars>
      </dgm:prSet>
      <dgm:spPr/>
    </dgm:pt>
    <dgm:pt modelId="{9AA4ED90-15CF-4BD3-9720-8AD850BB4E19}" type="pres">
      <dgm:prSet presAssocID="{A05D0EE5-3556-4FF1-871D-E88BE8E317EE}" presName="sibTrans" presStyleLbl="sibTrans2D1" presStyleIdx="0" presStyleCnt="0"/>
      <dgm:spPr/>
    </dgm:pt>
    <dgm:pt modelId="{A0F34A32-4791-4C8B-BE31-6D459E8754C0}" type="pres">
      <dgm:prSet presAssocID="{E0F8E663-4A28-43DF-BA0A-1C79DE72759E}" presName="compNode" presStyleCnt="0"/>
      <dgm:spPr/>
    </dgm:pt>
    <dgm:pt modelId="{86A3C7D6-7AB8-4D8E-844F-4AEC9271AC2C}" type="pres">
      <dgm:prSet presAssocID="{E0F8E663-4A28-43DF-BA0A-1C79DE72759E}" presName="pictRect" presStyleLbl="node1" presStyleIdx="6" presStyleCnt="7"/>
      <dgm:spPr>
        <a:blipFill>
          <a:blip xmlns:r="http://schemas.openxmlformats.org/officeDocument/2006/relationships" r:embed="rId7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</dgm:spPr>
    </dgm:pt>
    <dgm:pt modelId="{7169B1CC-F773-4E18-A5D9-B8FD2BE6F62F}" type="pres">
      <dgm:prSet presAssocID="{E0F8E663-4A28-43DF-BA0A-1C79DE72759E}" presName="textRect" presStyleLbl="revTx" presStyleIdx="6" presStyleCnt="7">
        <dgm:presLayoutVars>
          <dgm:bulletEnabled val="1"/>
        </dgm:presLayoutVars>
      </dgm:prSet>
      <dgm:spPr/>
    </dgm:pt>
  </dgm:ptLst>
  <dgm:cxnLst>
    <dgm:cxn modelId="{B018D704-5F4F-4140-8B68-97A949754C0A}" type="presOf" srcId="{BE330119-B260-4000-963F-E098A75F0ABE}" destId="{3A1B811D-FE76-4014-9831-CA8B9DAA498C}" srcOrd="0" destOrd="0" presId="urn:microsoft.com/office/officeart/2005/8/layout/pList1"/>
    <dgm:cxn modelId="{DC54E208-674E-4587-9F9E-6281F6AE8A25}" srcId="{BE330119-B260-4000-963F-E098A75F0ABE}" destId="{E3E531E3-F818-45DF-B694-D27646A76BAF}" srcOrd="2" destOrd="0" parTransId="{9DD34C3B-24E8-45A6-A76B-BEA67067A18B}" sibTransId="{DC1AB8B5-89A9-4B4D-A2D4-92312F6F33FA}"/>
    <dgm:cxn modelId="{F95CE40F-788F-4DC3-9D6B-2BE8B25810F7}" type="presOf" srcId="{6B754DF7-D0AA-4F68-98AE-007E182A4D7D}" destId="{3523E64C-0BF6-4095-8936-EBB5FDE295FC}" srcOrd="0" destOrd="0" presId="urn:microsoft.com/office/officeart/2005/8/layout/pList1"/>
    <dgm:cxn modelId="{E5D4D915-AF36-46DE-BE87-E68FDF80BA83}" type="presOf" srcId="{D9CD09F0-D57B-4C50-A973-B7EF29B01341}" destId="{A193130A-8AEC-4768-A959-EC8C3F5F18BD}" srcOrd="0" destOrd="0" presId="urn:microsoft.com/office/officeart/2005/8/layout/pList1"/>
    <dgm:cxn modelId="{5220781D-A349-4943-9B30-C10E88A9C806}" type="presOf" srcId="{51295807-42C0-4880-88FA-6476E9F0C71C}" destId="{F15A376B-AC96-4E8A-996B-737405CB2FC6}" srcOrd="0" destOrd="0" presId="urn:microsoft.com/office/officeart/2005/8/layout/pList1"/>
    <dgm:cxn modelId="{D876501F-D999-480F-8668-80EBCFE73EAA}" type="presOf" srcId="{05717B34-9639-49B9-B567-32694A2451F8}" destId="{A76AF28B-57CC-48FF-9EAC-A49915A21EBF}" srcOrd="0" destOrd="0" presId="urn:microsoft.com/office/officeart/2005/8/layout/pList1"/>
    <dgm:cxn modelId="{1079E226-7EFD-4A3F-BBDE-A3DEF04FCC6B}" srcId="{BE330119-B260-4000-963F-E098A75F0ABE}" destId="{4B0541D2-3A85-4BD8-B7F1-3669D06F71FB}" srcOrd="3" destOrd="0" parTransId="{8E8111E1-0E46-4188-ACF1-C6284259E297}" sibTransId="{475395A2-392A-4ADA-B05F-1B89C1B5CB67}"/>
    <dgm:cxn modelId="{0BF3E43D-4677-41D4-B2C1-305C2DD5F7CA}" type="presOf" srcId="{D2F33DD3-30AD-453D-AD43-75FE85D4294E}" destId="{BAA22C35-C5BD-4806-BE62-B4E773385C5A}" srcOrd="0" destOrd="0" presId="urn:microsoft.com/office/officeart/2005/8/layout/pList1"/>
    <dgm:cxn modelId="{E912535D-9518-4460-BA43-32B7A08F07FE}" type="presOf" srcId="{BCC27E89-BFD9-4DAB-B2A7-295553644A19}" destId="{5D56C828-CC1F-441E-A0C1-EC685748C7C4}" srcOrd="0" destOrd="0" presId="urn:microsoft.com/office/officeart/2005/8/layout/pList1"/>
    <dgm:cxn modelId="{F6C8328F-825A-4342-A3B5-75A4C7115E93}" srcId="{BE330119-B260-4000-963F-E098A75F0ABE}" destId="{E0F8E663-4A28-43DF-BA0A-1C79DE72759E}" srcOrd="6" destOrd="0" parTransId="{573714C4-FEE7-4F38-8D44-9D2560D30223}" sibTransId="{6350EF48-E51A-4ECD-9B20-A3D15DCA9A4A}"/>
    <dgm:cxn modelId="{9ABB9CAE-8F1C-452C-9B8B-9F70599DC1A1}" srcId="{BE330119-B260-4000-963F-E098A75F0ABE}" destId="{D2F33DD3-30AD-453D-AD43-75FE85D4294E}" srcOrd="4" destOrd="0" parTransId="{316A090D-68D1-4B97-8279-769778D5E35F}" sibTransId="{6B754DF7-D0AA-4F68-98AE-007E182A4D7D}"/>
    <dgm:cxn modelId="{59909FC2-F5EE-4AAD-B455-59C6B53EEB86}" type="presOf" srcId="{A05D0EE5-3556-4FF1-871D-E88BE8E317EE}" destId="{9AA4ED90-15CF-4BD3-9720-8AD850BB4E19}" srcOrd="0" destOrd="0" presId="urn:microsoft.com/office/officeart/2005/8/layout/pList1"/>
    <dgm:cxn modelId="{5117B4C6-B966-488C-A1DC-548A6866E68E}" type="presOf" srcId="{E0F8E663-4A28-43DF-BA0A-1C79DE72759E}" destId="{7169B1CC-F773-4E18-A5D9-B8FD2BE6F62F}" srcOrd="0" destOrd="0" presId="urn:microsoft.com/office/officeart/2005/8/layout/pList1"/>
    <dgm:cxn modelId="{F7DBECD8-051F-4651-8D68-AE917C3BC03B}" srcId="{BE330119-B260-4000-963F-E098A75F0ABE}" destId="{BCC27E89-BFD9-4DAB-B2A7-295553644A19}" srcOrd="5" destOrd="0" parTransId="{60505286-8662-4318-A977-1B73402F6708}" sibTransId="{A05D0EE5-3556-4FF1-871D-E88BE8E317EE}"/>
    <dgm:cxn modelId="{559BB1DA-F89F-4EFF-935B-975AFC9BA487}" srcId="{BE330119-B260-4000-963F-E098A75F0ABE}" destId="{51295807-42C0-4880-88FA-6476E9F0C71C}" srcOrd="0" destOrd="0" parTransId="{D41DEA73-FB3A-4D51-9D10-356EA0F696B5}" sibTransId="{BB681F45-BB57-4DFF-A30E-9F6A1B1663B2}"/>
    <dgm:cxn modelId="{A97244E0-072E-4D75-A166-DBABFC04AD8A}" type="presOf" srcId="{E3E531E3-F818-45DF-B694-D27646A76BAF}" destId="{E9AE146D-E50B-4C95-A7BC-541CA41CA28E}" srcOrd="0" destOrd="0" presId="urn:microsoft.com/office/officeart/2005/8/layout/pList1"/>
    <dgm:cxn modelId="{33FD17E7-C7A3-4489-883B-654F18A79B5F}" type="presOf" srcId="{BB681F45-BB57-4DFF-A30E-9F6A1B1663B2}" destId="{82C9C6CD-7FB5-4D19-81D6-A3E3DA7A153B}" srcOrd="0" destOrd="0" presId="urn:microsoft.com/office/officeart/2005/8/layout/pList1"/>
    <dgm:cxn modelId="{642460EB-5D3D-48C3-9BB0-EDFF71ED39FD}" srcId="{BE330119-B260-4000-963F-E098A75F0ABE}" destId="{05717B34-9639-49B9-B567-32694A2451F8}" srcOrd="1" destOrd="0" parTransId="{10AD13D9-513E-48DC-9BC5-BDC338AB479D}" sibTransId="{D9CD09F0-D57B-4C50-A973-B7EF29B01341}"/>
    <dgm:cxn modelId="{7694A4EC-A338-4C26-8FEB-DF378E781166}" type="presOf" srcId="{475395A2-392A-4ADA-B05F-1B89C1B5CB67}" destId="{3B474ACD-49E9-471E-A88E-6F4B58D12147}" srcOrd="0" destOrd="0" presId="urn:microsoft.com/office/officeart/2005/8/layout/pList1"/>
    <dgm:cxn modelId="{A967D3ED-0E68-462F-BCE1-3477D800A1A5}" type="presOf" srcId="{DC1AB8B5-89A9-4B4D-A2D4-92312F6F33FA}" destId="{7C8CB677-FC9C-4042-AC57-E5F46E9894A7}" srcOrd="0" destOrd="0" presId="urn:microsoft.com/office/officeart/2005/8/layout/pList1"/>
    <dgm:cxn modelId="{2AB73EF1-D1BD-415D-97E7-2722645F6766}" type="presOf" srcId="{4B0541D2-3A85-4BD8-B7F1-3669D06F71FB}" destId="{29216FD5-5C79-4CA2-987B-13E227B2734C}" srcOrd="0" destOrd="0" presId="urn:microsoft.com/office/officeart/2005/8/layout/pList1"/>
    <dgm:cxn modelId="{B33D6019-9F51-4140-AA3A-B68537BE342A}" type="presParOf" srcId="{3A1B811D-FE76-4014-9831-CA8B9DAA498C}" destId="{7CA02BC2-70CE-4135-BC0F-F3068401C085}" srcOrd="0" destOrd="0" presId="urn:microsoft.com/office/officeart/2005/8/layout/pList1"/>
    <dgm:cxn modelId="{95824D5D-91D8-4AE6-BFAB-388119495A84}" type="presParOf" srcId="{7CA02BC2-70CE-4135-BC0F-F3068401C085}" destId="{D0375881-A420-41AC-B915-9267A9E8ACAB}" srcOrd="0" destOrd="0" presId="urn:microsoft.com/office/officeart/2005/8/layout/pList1"/>
    <dgm:cxn modelId="{874F4299-8C82-47D5-AFCD-D65C9DFDEF90}" type="presParOf" srcId="{7CA02BC2-70CE-4135-BC0F-F3068401C085}" destId="{F15A376B-AC96-4E8A-996B-737405CB2FC6}" srcOrd="1" destOrd="0" presId="urn:microsoft.com/office/officeart/2005/8/layout/pList1"/>
    <dgm:cxn modelId="{2DCEB7E5-E3CE-467F-851F-406E9B49272B}" type="presParOf" srcId="{3A1B811D-FE76-4014-9831-CA8B9DAA498C}" destId="{82C9C6CD-7FB5-4D19-81D6-A3E3DA7A153B}" srcOrd="1" destOrd="0" presId="urn:microsoft.com/office/officeart/2005/8/layout/pList1"/>
    <dgm:cxn modelId="{714E15D7-C44F-499B-B781-FA661CFBB37F}" type="presParOf" srcId="{3A1B811D-FE76-4014-9831-CA8B9DAA498C}" destId="{3FBDBE71-4E64-4816-ADC3-36295739FEBC}" srcOrd="2" destOrd="0" presId="urn:microsoft.com/office/officeart/2005/8/layout/pList1"/>
    <dgm:cxn modelId="{35035FB4-8926-4A6C-9AB7-11A2E7D9EB98}" type="presParOf" srcId="{3FBDBE71-4E64-4816-ADC3-36295739FEBC}" destId="{672C6D19-19F2-40A2-9718-4B7B06CA530C}" srcOrd="0" destOrd="0" presId="urn:microsoft.com/office/officeart/2005/8/layout/pList1"/>
    <dgm:cxn modelId="{BDAF040F-8FA7-44E8-B8D7-146FF22A9F23}" type="presParOf" srcId="{3FBDBE71-4E64-4816-ADC3-36295739FEBC}" destId="{A76AF28B-57CC-48FF-9EAC-A49915A21EBF}" srcOrd="1" destOrd="0" presId="urn:microsoft.com/office/officeart/2005/8/layout/pList1"/>
    <dgm:cxn modelId="{CD717114-45B1-4F6A-9456-6B05077FB6E3}" type="presParOf" srcId="{3A1B811D-FE76-4014-9831-CA8B9DAA498C}" destId="{A193130A-8AEC-4768-A959-EC8C3F5F18BD}" srcOrd="3" destOrd="0" presId="urn:microsoft.com/office/officeart/2005/8/layout/pList1"/>
    <dgm:cxn modelId="{B364FD4B-F37F-4AC5-ADCA-042E3E2F89DC}" type="presParOf" srcId="{3A1B811D-FE76-4014-9831-CA8B9DAA498C}" destId="{839E4DC9-5339-4671-82E6-9A2FA3FE5C4B}" srcOrd="4" destOrd="0" presId="urn:microsoft.com/office/officeart/2005/8/layout/pList1"/>
    <dgm:cxn modelId="{6D622263-8BB0-443F-B0AD-7BDAD4551FF3}" type="presParOf" srcId="{839E4DC9-5339-4671-82E6-9A2FA3FE5C4B}" destId="{E755FB1A-1435-4269-AFBA-7CC9AF354E8F}" srcOrd="0" destOrd="0" presId="urn:microsoft.com/office/officeart/2005/8/layout/pList1"/>
    <dgm:cxn modelId="{F3E6A78F-3D05-4FF7-8B89-11FE2C9D4C9A}" type="presParOf" srcId="{839E4DC9-5339-4671-82E6-9A2FA3FE5C4B}" destId="{E9AE146D-E50B-4C95-A7BC-541CA41CA28E}" srcOrd="1" destOrd="0" presId="urn:microsoft.com/office/officeart/2005/8/layout/pList1"/>
    <dgm:cxn modelId="{87BCC324-5159-4D0B-9721-1B54EE79EC48}" type="presParOf" srcId="{3A1B811D-FE76-4014-9831-CA8B9DAA498C}" destId="{7C8CB677-FC9C-4042-AC57-E5F46E9894A7}" srcOrd="5" destOrd="0" presId="urn:microsoft.com/office/officeart/2005/8/layout/pList1"/>
    <dgm:cxn modelId="{5E71A64E-C9B4-484E-B4B1-8AFD6210C9DF}" type="presParOf" srcId="{3A1B811D-FE76-4014-9831-CA8B9DAA498C}" destId="{CF59F63B-ABF5-46CC-8748-10F1F00B6858}" srcOrd="6" destOrd="0" presId="urn:microsoft.com/office/officeart/2005/8/layout/pList1"/>
    <dgm:cxn modelId="{DB7206C7-DD53-4611-8F0A-46FDA4857AC5}" type="presParOf" srcId="{CF59F63B-ABF5-46CC-8748-10F1F00B6858}" destId="{2C0ADE6E-668E-4BA6-A788-5312979CAFE2}" srcOrd="0" destOrd="0" presId="urn:microsoft.com/office/officeart/2005/8/layout/pList1"/>
    <dgm:cxn modelId="{6F7BF219-2846-4607-8CBB-C54C784212F4}" type="presParOf" srcId="{CF59F63B-ABF5-46CC-8748-10F1F00B6858}" destId="{29216FD5-5C79-4CA2-987B-13E227B2734C}" srcOrd="1" destOrd="0" presId="urn:microsoft.com/office/officeart/2005/8/layout/pList1"/>
    <dgm:cxn modelId="{C315C638-D77F-40DD-9427-CE44C9F2B63C}" type="presParOf" srcId="{3A1B811D-FE76-4014-9831-CA8B9DAA498C}" destId="{3B474ACD-49E9-471E-A88E-6F4B58D12147}" srcOrd="7" destOrd="0" presId="urn:microsoft.com/office/officeart/2005/8/layout/pList1"/>
    <dgm:cxn modelId="{318148C2-3A19-4D63-B034-807DBA38A29F}" type="presParOf" srcId="{3A1B811D-FE76-4014-9831-CA8B9DAA498C}" destId="{5E9898B8-7418-4BF2-8579-19C873AEBE0E}" srcOrd="8" destOrd="0" presId="urn:microsoft.com/office/officeart/2005/8/layout/pList1"/>
    <dgm:cxn modelId="{25EDC4DD-45F9-4A40-94C0-EBC206452B48}" type="presParOf" srcId="{5E9898B8-7418-4BF2-8579-19C873AEBE0E}" destId="{03DF0188-22DE-4707-93C5-539C91E529CC}" srcOrd="0" destOrd="0" presId="urn:microsoft.com/office/officeart/2005/8/layout/pList1"/>
    <dgm:cxn modelId="{368DD164-5067-4F8C-928B-8C5021B2EE3E}" type="presParOf" srcId="{5E9898B8-7418-4BF2-8579-19C873AEBE0E}" destId="{BAA22C35-C5BD-4806-BE62-B4E773385C5A}" srcOrd="1" destOrd="0" presId="urn:microsoft.com/office/officeart/2005/8/layout/pList1"/>
    <dgm:cxn modelId="{A994B157-0441-4F03-8FD7-4030E2BAAA20}" type="presParOf" srcId="{3A1B811D-FE76-4014-9831-CA8B9DAA498C}" destId="{3523E64C-0BF6-4095-8936-EBB5FDE295FC}" srcOrd="9" destOrd="0" presId="urn:microsoft.com/office/officeart/2005/8/layout/pList1"/>
    <dgm:cxn modelId="{96109055-9E69-4FCB-B5BF-AD4EF0C86E27}" type="presParOf" srcId="{3A1B811D-FE76-4014-9831-CA8B9DAA498C}" destId="{5E6EC9D8-2BBC-41A8-9919-407838A48CFA}" srcOrd="10" destOrd="0" presId="urn:microsoft.com/office/officeart/2005/8/layout/pList1"/>
    <dgm:cxn modelId="{5F1CA4E0-A53A-450E-A20B-A0209D1EB00B}" type="presParOf" srcId="{5E6EC9D8-2BBC-41A8-9919-407838A48CFA}" destId="{34078CEB-95ED-497C-98D3-BEE85F56189D}" srcOrd="0" destOrd="0" presId="urn:microsoft.com/office/officeart/2005/8/layout/pList1"/>
    <dgm:cxn modelId="{CCC3E203-4300-4277-9649-F8DA7FEAD9B2}" type="presParOf" srcId="{5E6EC9D8-2BBC-41A8-9919-407838A48CFA}" destId="{5D56C828-CC1F-441E-A0C1-EC685748C7C4}" srcOrd="1" destOrd="0" presId="urn:microsoft.com/office/officeart/2005/8/layout/pList1"/>
    <dgm:cxn modelId="{E180B726-362E-4980-8EAA-E07AF6C946FB}" type="presParOf" srcId="{3A1B811D-FE76-4014-9831-CA8B9DAA498C}" destId="{9AA4ED90-15CF-4BD3-9720-8AD850BB4E19}" srcOrd="11" destOrd="0" presId="urn:microsoft.com/office/officeart/2005/8/layout/pList1"/>
    <dgm:cxn modelId="{F047B72C-8F87-4921-843E-EF2F650FA04F}" type="presParOf" srcId="{3A1B811D-FE76-4014-9831-CA8B9DAA498C}" destId="{A0F34A32-4791-4C8B-BE31-6D459E8754C0}" srcOrd="12" destOrd="0" presId="urn:microsoft.com/office/officeart/2005/8/layout/pList1"/>
    <dgm:cxn modelId="{3CC4E4C9-2F4C-4942-8F09-D8570F355D7C}" type="presParOf" srcId="{A0F34A32-4791-4C8B-BE31-6D459E8754C0}" destId="{86A3C7D6-7AB8-4D8E-844F-4AEC9271AC2C}" srcOrd="0" destOrd="0" presId="urn:microsoft.com/office/officeart/2005/8/layout/pList1"/>
    <dgm:cxn modelId="{C2E6F60D-8B65-4225-98D1-FCE40ED7DD61}" type="presParOf" srcId="{A0F34A32-4791-4C8B-BE31-6D459E8754C0}" destId="{7169B1CC-F773-4E18-A5D9-B8FD2BE6F62F}" srcOrd="1" destOrd="0" presId="urn:microsoft.com/office/officeart/2005/8/layout/pList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0375881-A420-41AC-B915-9267A9E8ACAB}">
      <dsp:nvSpPr>
        <dsp:cNvPr id="0" name=""/>
        <dsp:cNvSpPr/>
      </dsp:nvSpPr>
      <dsp:spPr>
        <a:xfrm>
          <a:off x="749896" y="5588"/>
          <a:ext cx="1795539" cy="1237126"/>
        </a:xfrm>
        <a:prstGeom prst="roundRect">
          <a:avLst/>
        </a:prstGeom>
        <a:blipFill rotWithShape="1"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15A376B-AC96-4E8A-996B-737405CB2FC6}">
      <dsp:nvSpPr>
        <dsp:cNvPr id="0" name=""/>
        <dsp:cNvSpPr/>
      </dsp:nvSpPr>
      <dsp:spPr>
        <a:xfrm>
          <a:off x="749896" y="1242715"/>
          <a:ext cx="1795539" cy="6661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2024" tIns="192024" rIns="192024" bIns="0" numCol="1" spcCol="1270" anchor="t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700" kern="1200"/>
            <a:t>產品選用</a:t>
          </a:r>
        </a:p>
      </dsp:txBody>
      <dsp:txXfrm>
        <a:off x="749896" y="1242715"/>
        <a:ext cx="1795539" cy="666144"/>
      </dsp:txXfrm>
    </dsp:sp>
    <dsp:sp modelId="{672C6D19-19F2-40A2-9718-4B7B06CA530C}">
      <dsp:nvSpPr>
        <dsp:cNvPr id="0" name=""/>
        <dsp:cNvSpPr/>
      </dsp:nvSpPr>
      <dsp:spPr>
        <a:xfrm>
          <a:off x="2725064" y="5588"/>
          <a:ext cx="1795539" cy="1237126"/>
        </a:xfrm>
        <a:prstGeom prst="roundRect">
          <a:avLst/>
        </a:prstGeom>
        <a:blipFill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76AF28B-57CC-48FF-9EAC-A49915A21EBF}">
      <dsp:nvSpPr>
        <dsp:cNvPr id="0" name=""/>
        <dsp:cNvSpPr/>
      </dsp:nvSpPr>
      <dsp:spPr>
        <a:xfrm>
          <a:off x="2725064" y="1242715"/>
          <a:ext cx="1795539" cy="6661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2024" tIns="192024" rIns="192024" bIns="0" numCol="1" spcCol="1270" anchor="t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700" kern="1200"/>
            <a:t>規劃設計</a:t>
          </a:r>
        </a:p>
      </dsp:txBody>
      <dsp:txXfrm>
        <a:off x="2725064" y="1242715"/>
        <a:ext cx="1795539" cy="666144"/>
      </dsp:txXfrm>
    </dsp:sp>
    <dsp:sp modelId="{E755FB1A-1435-4269-AFBA-7CC9AF354E8F}">
      <dsp:nvSpPr>
        <dsp:cNvPr id="0" name=""/>
        <dsp:cNvSpPr/>
      </dsp:nvSpPr>
      <dsp:spPr>
        <a:xfrm>
          <a:off x="749896" y="2088414"/>
          <a:ext cx="1795539" cy="1237126"/>
        </a:xfrm>
        <a:prstGeom prst="roundRect">
          <a:avLst/>
        </a:prstGeom>
        <a:blipFill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AE146D-E50B-4C95-A7BC-541CA41CA28E}">
      <dsp:nvSpPr>
        <dsp:cNvPr id="0" name=""/>
        <dsp:cNvSpPr/>
      </dsp:nvSpPr>
      <dsp:spPr>
        <a:xfrm>
          <a:off x="749896" y="3325540"/>
          <a:ext cx="1795539" cy="6661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2024" tIns="192024" rIns="192024" bIns="0" numCol="1" spcCol="1270" anchor="t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700" kern="1200"/>
            <a:t>迴路設計</a:t>
          </a:r>
        </a:p>
      </dsp:txBody>
      <dsp:txXfrm>
        <a:off x="749896" y="3325540"/>
        <a:ext cx="1795539" cy="666144"/>
      </dsp:txXfrm>
    </dsp:sp>
    <dsp:sp modelId="{2C0ADE6E-668E-4BA6-A788-5312979CAFE2}">
      <dsp:nvSpPr>
        <dsp:cNvPr id="0" name=""/>
        <dsp:cNvSpPr/>
      </dsp:nvSpPr>
      <dsp:spPr>
        <a:xfrm>
          <a:off x="2725064" y="2088414"/>
          <a:ext cx="1795539" cy="1237126"/>
        </a:xfrm>
        <a:prstGeom prst="roundRect">
          <a:avLst/>
        </a:prstGeom>
        <a:blipFill>
          <a:blip xmlns:r="http://schemas.openxmlformats.org/officeDocument/2006/relationships" r:embed="rId4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9216FD5-5C79-4CA2-987B-13E227B2734C}">
      <dsp:nvSpPr>
        <dsp:cNvPr id="0" name=""/>
        <dsp:cNvSpPr/>
      </dsp:nvSpPr>
      <dsp:spPr>
        <a:xfrm>
          <a:off x="2725064" y="3325540"/>
          <a:ext cx="1795539" cy="6661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2024" tIns="192024" rIns="192024" bIns="0" numCol="1" spcCol="1270" anchor="t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700" kern="1200"/>
            <a:t>配箱</a:t>
          </a:r>
        </a:p>
      </dsp:txBody>
      <dsp:txXfrm>
        <a:off x="2725064" y="3325540"/>
        <a:ext cx="1795539" cy="666144"/>
      </dsp:txXfrm>
    </dsp:sp>
    <dsp:sp modelId="{03DF0188-22DE-4707-93C5-539C91E529CC}">
      <dsp:nvSpPr>
        <dsp:cNvPr id="0" name=""/>
        <dsp:cNvSpPr/>
      </dsp:nvSpPr>
      <dsp:spPr>
        <a:xfrm>
          <a:off x="749896" y="4171239"/>
          <a:ext cx="1795539" cy="1237126"/>
        </a:xfrm>
        <a:prstGeom prst="roundRect">
          <a:avLst/>
        </a:prstGeom>
        <a:blipFill>
          <a:blip xmlns:r="http://schemas.openxmlformats.org/officeDocument/2006/relationships" r:embed="rId5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AA22C35-C5BD-4806-BE62-B4E773385C5A}">
      <dsp:nvSpPr>
        <dsp:cNvPr id="0" name=""/>
        <dsp:cNvSpPr/>
      </dsp:nvSpPr>
      <dsp:spPr>
        <a:xfrm>
          <a:off x="749896" y="5408365"/>
          <a:ext cx="1795539" cy="6661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2024" tIns="192024" rIns="192024" bIns="0" numCol="1" spcCol="1270" anchor="t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700" kern="1200"/>
            <a:t>地址規劃</a:t>
          </a:r>
        </a:p>
      </dsp:txBody>
      <dsp:txXfrm>
        <a:off x="749896" y="5408365"/>
        <a:ext cx="1795539" cy="666144"/>
      </dsp:txXfrm>
    </dsp:sp>
    <dsp:sp modelId="{34078CEB-95ED-497C-98D3-BEE85F56189D}">
      <dsp:nvSpPr>
        <dsp:cNvPr id="0" name=""/>
        <dsp:cNvSpPr/>
      </dsp:nvSpPr>
      <dsp:spPr>
        <a:xfrm>
          <a:off x="2725064" y="4171239"/>
          <a:ext cx="1795539" cy="1237126"/>
        </a:xfrm>
        <a:prstGeom prst="roundRect">
          <a:avLst/>
        </a:prstGeom>
        <a:blipFill>
          <a:blip xmlns:r="http://schemas.openxmlformats.org/officeDocument/2006/relationships" r:embed="rId6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D56C828-CC1F-441E-A0C1-EC685748C7C4}">
      <dsp:nvSpPr>
        <dsp:cNvPr id="0" name=""/>
        <dsp:cNvSpPr/>
      </dsp:nvSpPr>
      <dsp:spPr>
        <a:xfrm>
          <a:off x="2725064" y="5408365"/>
          <a:ext cx="1795539" cy="6661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2024" tIns="192024" rIns="192024" bIns="0" numCol="1" spcCol="1270" anchor="t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700" kern="1200"/>
            <a:t>傾斜角度</a:t>
          </a:r>
        </a:p>
      </dsp:txBody>
      <dsp:txXfrm>
        <a:off x="2725064" y="5408365"/>
        <a:ext cx="1795539" cy="666144"/>
      </dsp:txXfrm>
    </dsp:sp>
    <dsp:sp modelId="{86A3C7D6-7AB8-4D8E-844F-4AEC9271AC2C}">
      <dsp:nvSpPr>
        <dsp:cNvPr id="0" name=""/>
        <dsp:cNvSpPr/>
      </dsp:nvSpPr>
      <dsp:spPr>
        <a:xfrm>
          <a:off x="1737480" y="6254064"/>
          <a:ext cx="1795539" cy="1237126"/>
        </a:xfrm>
        <a:prstGeom prst="roundRect">
          <a:avLst/>
        </a:prstGeom>
        <a:blipFill>
          <a:blip xmlns:r="http://schemas.openxmlformats.org/officeDocument/2006/relationships" r:embed="rId7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1000" r="-11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169B1CC-F773-4E18-A5D9-B8FD2BE6F62F}">
      <dsp:nvSpPr>
        <dsp:cNvPr id="0" name=""/>
        <dsp:cNvSpPr/>
      </dsp:nvSpPr>
      <dsp:spPr>
        <a:xfrm>
          <a:off x="1737480" y="7491191"/>
          <a:ext cx="1795539" cy="6661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2024" tIns="192024" rIns="192024" bIns="0" numCol="1" spcCol="1270" anchor="t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700" kern="1200"/>
            <a:t>設備登記</a:t>
          </a:r>
        </a:p>
      </dsp:txBody>
      <dsp:txXfrm>
        <a:off x="1737480" y="7491191"/>
        <a:ext cx="1795539" cy="66614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List1">
  <dgm:title val=""/>
  <dgm:desc val=""/>
  <dgm:catLst>
    <dgm:cat type="list" pri="2000"/>
    <dgm:cat type="picture" pri="2500"/>
    <dgm:cat type="pictureconvert" pri="25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off" val="ctr"/>
          <dgm:param type="vertAlign" val="mid"/>
          <dgm:param type="horzAlign" val="ctr"/>
        </dgm:alg>
      </dgm:if>
      <dgm:else name="Name3">
        <dgm:alg type="snake">
          <dgm:param type="grDir" val="tR"/>
          <dgm:param type="flowDir" val="row"/>
          <dgm:param type="contDir" val="sameDir"/>
          <dgm:param type="off" val="ctr"/>
          <dgm:param type="vertAlign" val="mid"/>
          <dgm:param type="horzAlign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w" for="ch" ptType="sibTrans" refType="w" refFor="ch" refForName="compNode" op="equ" fact="0.1"/>
      <dgm:constr type="sp" refType="w" refFor="ch" refForName="compNode" op="equ" fact="0.1"/>
      <dgm:constr type="primFontSz" for="des" ptType="node" op="equ" val="65"/>
    </dgm:constrLst>
    <dgm:ruleLst/>
    <dgm:forEach name="Name4" axis="ch" ptType="node">
      <dgm:layoutNode name="compNode">
        <dgm:alg type="composite">
          <dgm:param type="ar" val="0.943"/>
        </dgm:alg>
        <dgm:shape xmlns:r="http://schemas.openxmlformats.org/officeDocument/2006/relationships" r:blip="">
          <dgm:adjLst/>
        </dgm:shape>
        <dgm:presOf axis="self"/>
        <dgm:constrLst>
          <dgm:constr type="h" refType="w" fact="1.06"/>
          <dgm:constr type="h" for="ch" forName="pictRect" refType="h" fact="0.65"/>
          <dgm:constr type="w" for="ch" forName="pictRect" refType="w"/>
          <dgm:constr type="l" for="ch" forName="pictRect"/>
          <dgm:constr type="t" for="ch" forName="pictRect"/>
          <dgm:constr type="w" for="ch" forName="textRect" refType="w"/>
          <dgm:constr type="h" for="ch" forName="textRect" refType="h" fact="0.35"/>
          <dgm:constr type="l" for="ch" forName="textRect"/>
          <dgm:constr type="t" for="ch" forName="textRect" refType="b" refFor="ch" refForName="pictRect"/>
        </dgm:constrLst>
        <dgm:ruleLst/>
        <dgm:layoutNode name="pictRect">
          <dgm:alg type="sp"/>
          <dgm:shape xmlns:r="http://schemas.openxmlformats.org/officeDocument/2006/relationships" type="roundRect" r:blip="" blipPhldr="1">
            <dgm:adjLst/>
          </dgm:shape>
          <dgm:presOf/>
          <dgm:constrLst/>
          <dgm:ruleLst/>
        </dgm:layoutNode>
        <dgm:layoutNode name="textRect" styleLbl="revTx">
          <dgm:varLst>
            <dgm:bulletEnabled val="1"/>
          </dgm:varLst>
          <dgm:alg type="tx">
            <dgm:param type="txAnchorVert" val="t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bMarg"/>
          </dgm:constrLst>
          <dgm:ruleLst>
            <dgm:rule type="primFontSz" val="5" fact="NaN" max="NaN"/>
          </dgm:ruleLst>
        </dgm:layoutNode>
      </dgm:layoutNode>
      <dgm:forEach name="Name5" axis="followSib" ptType="sibTrans" cnt="1">
        <dgm:layoutNode name="sibTrans">
          <dgm:alg type="sp"/>
          <dgm:shape xmlns:r="http://schemas.openxmlformats.org/officeDocument/2006/relationships" type="rect" r:blip="" hideGeom="1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12</Pages>
  <Words>184</Words>
  <Characters>1049</Characters>
  <Application>Microsoft Office Word</Application>
  <DocSecurity>0</DocSecurity>
  <Lines>8</Lines>
  <Paragraphs>2</Paragraphs>
  <ScaleCrop>false</ScaleCrop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鄭翰祥</dc:creator>
  <cp:keywords/>
  <dc:description/>
  <cp:lastModifiedBy>鄭翰祥</cp:lastModifiedBy>
  <cp:revision>1</cp:revision>
  <dcterms:created xsi:type="dcterms:W3CDTF">2022-01-13T11:28:00Z</dcterms:created>
  <dcterms:modified xsi:type="dcterms:W3CDTF">2022-01-13T13:52:00Z</dcterms:modified>
</cp:coreProperties>
</file>